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4FC9" w:rsidRDefault="00304FC9">
      <w:pPr>
        <w:spacing w:after="0" w:line="240" w:lineRule="auto"/>
        <w:rPr>
          <w:rFonts w:ascii="Times New Roman" w:eastAsia="Times New Roman" w:hAnsi="Times New Roman" w:cs="Times New Roman"/>
          <w:b/>
          <w:sz w:val="24"/>
          <w:szCs w:val="24"/>
        </w:rPr>
      </w:pPr>
      <w:bookmarkStart w:id="0" w:name="_GoBack"/>
      <w:bookmarkEnd w:id="0"/>
    </w:p>
    <w:p w:rsidR="00304FC9" w:rsidRPr="0005190A" w:rsidRDefault="00F562A6">
      <w:pPr>
        <w:spacing w:after="0" w:line="240" w:lineRule="auto"/>
        <w:jc w:val="center"/>
        <w:rPr>
          <w:rFonts w:ascii="Arial" w:eastAsia="Times New Roman" w:hAnsi="Arial" w:cs="Arial"/>
          <w:b/>
          <w:sz w:val="24"/>
          <w:szCs w:val="24"/>
        </w:rPr>
      </w:pPr>
      <w:r w:rsidRPr="0005190A">
        <w:rPr>
          <w:rFonts w:ascii="Arial" w:eastAsia="Times New Roman" w:hAnsi="Arial" w:cs="Arial"/>
          <w:b/>
          <w:sz w:val="24"/>
          <w:szCs w:val="24"/>
        </w:rPr>
        <w:t xml:space="preserve">ORTAÖĞRETİM ÖĞRENCİLERİ ARASI </w:t>
      </w:r>
    </w:p>
    <w:p w:rsidR="00304FC9" w:rsidRPr="0005190A" w:rsidRDefault="00F562A6">
      <w:pPr>
        <w:spacing w:after="0" w:line="240" w:lineRule="auto"/>
        <w:jc w:val="center"/>
        <w:rPr>
          <w:rFonts w:ascii="Arial" w:eastAsia="Times New Roman" w:hAnsi="Arial" w:cs="Arial"/>
          <w:b/>
          <w:sz w:val="24"/>
          <w:szCs w:val="24"/>
        </w:rPr>
      </w:pPr>
      <w:r w:rsidRPr="0005190A">
        <w:rPr>
          <w:rFonts w:ascii="Arial" w:eastAsia="Times New Roman" w:hAnsi="Arial" w:cs="Arial"/>
          <w:b/>
          <w:color w:val="000000"/>
          <w:sz w:val="24"/>
          <w:szCs w:val="24"/>
        </w:rPr>
        <w:t>5. GELENEKSEL</w:t>
      </w:r>
      <w:r w:rsidRPr="0005190A">
        <w:rPr>
          <w:rFonts w:ascii="Arial" w:eastAsia="Times New Roman" w:hAnsi="Arial" w:cs="Arial"/>
          <w:color w:val="000000"/>
          <w:sz w:val="24"/>
          <w:szCs w:val="24"/>
        </w:rPr>
        <w:t xml:space="preserve"> </w:t>
      </w:r>
      <w:r w:rsidRPr="0005190A">
        <w:rPr>
          <w:rFonts w:ascii="Arial" w:eastAsia="Times New Roman" w:hAnsi="Arial" w:cs="Arial"/>
          <w:b/>
          <w:sz w:val="24"/>
          <w:szCs w:val="24"/>
        </w:rPr>
        <w:t>“</w:t>
      </w:r>
      <w:r w:rsidRPr="0005190A">
        <w:rPr>
          <w:rFonts w:ascii="Arial" w:eastAsia="Times New Roman" w:hAnsi="Arial" w:cs="Arial"/>
          <w:b/>
          <w:i/>
          <w:color w:val="000000"/>
          <w:sz w:val="24"/>
          <w:szCs w:val="24"/>
        </w:rPr>
        <w:t>AKİF`E YOLCULUK</w:t>
      </w:r>
      <w:r w:rsidRPr="0005190A">
        <w:rPr>
          <w:rFonts w:ascii="Arial" w:eastAsia="Times New Roman" w:hAnsi="Arial" w:cs="Arial"/>
          <w:b/>
          <w:sz w:val="24"/>
          <w:szCs w:val="24"/>
        </w:rPr>
        <w:t xml:space="preserve">” KONULU </w:t>
      </w:r>
    </w:p>
    <w:p w:rsidR="00304FC9" w:rsidRPr="0005190A" w:rsidRDefault="00F562A6">
      <w:pPr>
        <w:spacing w:after="0" w:line="240" w:lineRule="auto"/>
        <w:jc w:val="center"/>
        <w:rPr>
          <w:rFonts w:ascii="Arial" w:eastAsia="Times New Roman" w:hAnsi="Arial" w:cs="Arial"/>
          <w:b/>
          <w:sz w:val="24"/>
          <w:szCs w:val="24"/>
        </w:rPr>
      </w:pPr>
      <w:r w:rsidRPr="0005190A">
        <w:rPr>
          <w:rFonts w:ascii="Arial" w:eastAsia="Times New Roman" w:hAnsi="Arial" w:cs="Arial"/>
          <w:b/>
          <w:sz w:val="24"/>
          <w:szCs w:val="24"/>
        </w:rPr>
        <w:t>İL GENELİ ŞİİR OKUMA YARIŞMASI ŞARTNAMESİ</w:t>
      </w:r>
    </w:p>
    <w:p w:rsidR="00304FC9" w:rsidRPr="0005190A" w:rsidRDefault="00304FC9">
      <w:pPr>
        <w:spacing w:after="0" w:line="240" w:lineRule="auto"/>
        <w:jc w:val="both"/>
        <w:rPr>
          <w:rFonts w:ascii="Arial" w:eastAsia="Times New Roman" w:hAnsi="Arial" w:cs="Arial"/>
          <w:b/>
          <w:sz w:val="24"/>
          <w:szCs w:val="24"/>
        </w:rPr>
      </w:pPr>
    </w:p>
    <w:p w:rsidR="00304FC9" w:rsidRPr="0005190A" w:rsidRDefault="00F562A6" w:rsidP="0005190A">
      <w:pPr>
        <w:spacing w:after="0" w:line="240" w:lineRule="auto"/>
        <w:ind w:firstLine="720"/>
        <w:jc w:val="both"/>
        <w:rPr>
          <w:rFonts w:ascii="Arial" w:eastAsia="Times New Roman" w:hAnsi="Arial" w:cs="Arial"/>
          <w:sz w:val="24"/>
          <w:szCs w:val="24"/>
        </w:rPr>
      </w:pPr>
      <w:r w:rsidRPr="0005190A">
        <w:rPr>
          <w:rFonts w:ascii="Arial" w:eastAsia="Times New Roman" w:hAnsi="Arial" w:cs="Arial"/>
          <w:sz w:val="24"/>
          <w:szCs w:val="24"/>
        </w:rPr>
        <w:t xml:space="preserve">Trabzon Büyükşehir Belediyesi ve Trabzon İl Millî Eğitim Müdürlüğü iş birliğinde </w:t>
      </w:r>
      <w:r w:rsidR="00031271" w:rsidRPr="0005190A">
        <w:rPr>
          <w:rFonts w:ascii="Arial" w:eastAsia="Times New Roman" w:hAnsi="Arial" w:cs="Arial"/>
          <w:sz w:val="24"/>
          <w:szCs w:val="24"/>
        </w:rPr>
        <w:t>12 Mart  “</w:t>
      </w:r>
      <w:r w:rsidRPr="0005190A">
        <w:rPr>
          <w:rFonts w:ascii="Arial" w:eastAsia="Times New Roman" w:hAnsi="Arial" w:cs="Arial"/>
          <w:sz w:val="24"/>
          <w:szCs w:val="24"/>
        </w:rPr>
        <w:t>İstiklal Marşı'nın Kabulü ve Mehmet Akif Ersoy'u Anma Günü” etkinlikleri kapsamında şiir okuma yarışması düzenlenmiştir.</w:t>
      </w:r>
    </w:p>
    <w:p w:rsidR="00304FC9" w:rsidRPr="0005190A" w:rsidRDefault="00304FC9">
      <w:pPr>
        <w:spacing w:after="0" w:line="240" w:lineRule="auto"/>
        <w:jc w:val="both"/>
        <w:rPr>
          <w:rFonts w:ascii="Arial" w:eastAsia="Times New Roman" w:hAnsi="Arial" w:cs="Arial"/>
          <w:b/>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Yarışmanın Amacı</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 xml:space="preserve">Madde-1 </w:t>
      </w:r>
      <w:r w:rsidRPr="0005190A">
        <w:rPr>
          <w:rFonts w:ascii="Arial" w:eastAsia="Times New Roman" w:hAnsi="Arial" w:cs="Arial"/>
          <w:sz w:val="24"/>
          <w:szCs w:val="24"/>
        </w:rPr>
        <w:t>Kurtuluş Savaşı`mızın amacını ve ruhunu, milletimizin bağımsızlık istek ve azmini dile getiren İstiklal Marşı’nın kabu</w:t>
      </w:r>
      <w:r w:rsidR="00031271" w:rsidRPr="0005190A">
        <w:rPr>
          <w:rFonts w:ascii="Arial" w:eastAsia="Times New Roman" w:hAnsi="Arial" w:cs="Arial"/>
          <w:sz w:val="24"/>
          <w:szCs w:val="24"/>
        </w:rPr>
        <w:t xml:space="preserve">l edildiği tarih olan 12 </w:t>
      </w:r>
      <w:proofErr w:type="gramStart"/>
      <w:r w:rsidR="00031271" w:rsidRPr="0005190A">
        <w:rPr>
          <w:rFonts w:ascii="Arial" w:eastAsia="Times New Roman" w:hAnsi="Arial" w:cs="Arial"/>
          <w:sz w:val="24"/>
          <w:szCs w:val="24"/>
        </w:rPr>
        <w:t>Mart  “</w:t>
      </w:r>
      <w:proofErr w:type="gramEnd"/>
      <w:r w:rsidRPr="0005190A">
        <w:rPr>
          <w:rFonts w:ascii="Arial" w:eastAsia="Times New Roman" w:hAnsi="Arial" w:cs="Arial"/>
          <w:sz w:val="24"/>
          <w:szCs w:val="24"/>
        </w:rPr>
        <w:t xml:space="preserve">İstiklal Marşı'nın Kabulü ve Mehmet Akif Ersoy'u Anma Günü” etkinlikleri kapsamında </w:t>
      </w:r>
      <w:r w:rsidRPr="0005190A">
        <w:rPr>
          <w:rFonts w:ascii="Arial" w:eastAsia="Times New Roman" w:hAnsi="Arial" w:cs="Arial"/>
          <w:color w:val="000000"/>
          <w:sz w:val="24"/>
          <w:szCs w:val="24"/>
        </w:rPr>
        <w:t>geleceğin Türkiye’sini şekillendirecek gençlerde istiklal şairimiz Mehmet Akif Ersoy`a dair</w:t>
      </w:r>
      <w:r w:rsidRPr="0005190A">
        <w:rPr>
          <w:rFonts w:ascii="Arial" w:eastAsia="Times New Roman" w:hAnsi="Arial" w:cs="Arial"/>
          <w:b/>
          <w:color w:val="000000"/>
          <w:sz w:val="24"/>
          <w:szCs w:val="24"/>
        </w:rPr>
        <w:t xml:space="preserve"> </w:t>
      </w:r>
      <w:r w:rsidRPr="0005190A">
        <w:rPr>
          <w:rFonts w:ascii="Arial" w:eastAsia="Times New Roman" w:hAnsi="Arial" w:cs="Arial"/>
          <w:color w:val="000000"/>
          <w:sz w:val="24"/>
          <w:szCs w:val="24"/>
        </w:rPr>
        <w:t xml:space="preserve">farkındalık oluşturulması </w:t>
      </w:r>
      <w:r w:rsidRPr="0005190A">
        <w:rPr>
          <w:rFonts w:ascii="Arial" w:eastAsia="Times New Roman" w:hAnsi="Arial" w:cs="Arial"/>
          <w:sz w:val="24"/>
          <w:szCs w:val="24"/>
        </w:rPr>
        <w:t xml:space="preserve">amaçlanmıştır. </w:t>
      </w:r>
    </w:p>
    <w:p w:rsidR="00304FC9" w:rsidRPr="0005190A" w:rsidRDefault="00304FC9">
      <w:pPr>
        <w:spacing w:after="0" w:line="240" w:lineRule="auto"/>
        <w:jc w:val="both"/>
        <w:rPr>
          <w:rFonts w:ascii="Arial" w:eastAsia="Times New Roman" w:hAnsi="Arial" w:cs="Arial"/>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 xml:space="preserve">Yarışmanın Konusu </w:t>
      </w:r>
    </w:p>
    <w:p w:rsidR="00304FC9" w:rsidRPr="0005190A" w:rsidRDefault="00F562A6">
      <w:pPr>
        <w:spacing w:after="0" w:line="240" w:lineRule="auto"/>
        <w:jc w:val="both"/>
        <w:rPr>
          <w:rFonts w:ascii="Arial" w:eastAsia="Times New Roman" w:hAnsi="Arial" w:cs="Arial"/>
          <w:sz w:val="24"/>
          <w:szCs w:val="24"/>
        </w:rPr>
      </w:pPr>
      <w:bookmarkStart w:id="1" w:name="_gjdgxs" w:colFirst="0" w:colLast="0"/>
      <w:bookmarkEnd w:id="1"/>
      <w:r w:rsidRPr="0005190A">
        <w:rPr>
          <w:rFonts w:ascii="Arial" w:eastAsia="Times New Roman" w:hAnsi="Arial" w:cs="Arial"/>
          <w:b/>
          <w:sz w:val="24"/>
          <w:szCs w:val="24"/>
        </w:rPr>
        <w:t xml:space="preserve">Madde-2  </w:t>
      </w:r>
      <w:r w:rsidRPr="0005190A">
        <w:rPr>
          <w:rFonts w:ascii="Arial" w:eastAsia="Times New Roman" w:hAnsi="Arial" w:cs="Arial"/>
          <w:sz w:val="24"/>
          <w:szCs w:val="24"/>
        </w:rPr>
        <w:t>“</w:t>
      </w:r>
      <w:r w:rsidRPr="0005190A">
        <w:rPr>
          <w:rFonts w:ascii="Arial" w:eastAsia="Times New Roman" w:hAnsi="Arial" w:cs="Arial"/>
          <w:b/>
          <w:sz w:val="24"/>
          <w:szCs w:val="24"/>
        </w:rPr>
        <w:t>Akif’e Yolculuk</w:t>
      </w:r>
      <w:r w:rsidRPr="0005190A">
        <w:rPr>
          <w:rFonts w:ascii="Arial" w:eastAsia="Times New Roman" w:hAnsi="Arial" w:cs="Arial"/>
          <w:sz w:val="24"/>
          <w:szCs w:val="24"/>
        </w:rPr>
        <w:t xml:space="preserve">” </w:t>
      </w:r>
      <w:r w:rsidRPr="0005190A">
        <w:rPr>
          <w:rFonts w:ascii="Arial" w:eastAsia="Times New Roman" w:hAnsi="Arial" w:cs="Arial"/>
          <w:color w:val="000000"/>
          <w:sz w:val="24"/>
          <w:szCs w:val="24"/>
        </w:rPr>
        <w:t>konulu,</w:t>
      </w:r>
      <w:r w:rsidRPr="0005190A">
        <w:rPr>
          <w:rFonts w:ascii="Arial" w:eastAsia="Times New Roman" w:hAnsi="Arial" w:cs="Arial"/>
          <w:color w:val="FF0000"/>
          <w:sz w:val="24"/>
          <w:szCs w:val="24"/>
        </w:rPr>
        <w:t xml:space="preserve"> </w:t>
      </w:r>
      <w:r w:rsidRPr="0005190A">
        <w:rPr>
          <w:rFonts w:ascii="Arial" w:eastAsia="Times New Roman" w:hAnsi="Arial" w:cs="Arial"/>
          <w:sz w:val="24"/>
          <w:szCs w:val="24"/>
        </w:rPr>
        <w:t>ortaöğretim öğrencilerine dönük şiir</w:t>
      </w:r>
      <w:r w:rsidRPr="0005190A">
        <w:rPr>
          <w:rFonts w:ascii="Arial" w:eastAsia="Times New Roman" w:hAnsi="Arial" w:cs="Arial"/>
          <w:b/>
          <w:i/>
          <w:sz w:val="24"/>
          <w:szCs w:val="24"/>
        </w:rPr>
        <w:t xml:space="preserve"> </w:t>
      </w:r>
      <w:r w:rsidRPr="0005190A">
        <w:rPr>
          <w:rFonts w:ascii="Arial" w:eastAsia="Times New Roman" w:hAnsi="Arial" w:cs="Arial"/>
          <w:sz w:val="24"/>
          <w:szCs w:val="24"/>
        </w:rPr>
        <w:t xml:space="preserve">okuma yarışması düzenlenmiştir. </w:t>
      </w:r>
    </w:p>
    <w:p w:rsidR="00304FC9" w:rsidRPr="0005190A" w:rsidRDefault="00304FC9">
      <w:pPr>
        <w:spacing w:after="0" w:line="240" w:lineRule="auto"/>
        <w:jc w:val="both"/>
        <w:rPr>
          <w:rFonts w:ascii="Arial" w:eastAsia="Times New Roman" w:hAnsi="Arial" w:cs="Arial"/>
          <w:b/>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Yarışmanın Kapsamı</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Madde-3</w:t>
      </w:r>
      <w:r w:rsidRPr="0005190A">
        <w:rPr>
          <w:rFonts w:ascii="Arial" w:eastAsia="Times New Roman" w:hAnsi="Arial" w:cs="Arial"/>
          <w:sz w:val="24"/>
          <w:szCs w:val="24"/>
        </w:rPr>
        <w:t xml:space="preserve"> Bu şartname; yukarıda amacı ve konusu belirtilen yarışmaya katılacakları, başvuru şeklini, yapılacak değerlendirmeyi, ödüllendirme ve ödül töreni ile yarışma takvimine ilişkin usul ve esasları kapsamaktadır. </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sz w:val="24"/>
          <w:szCs w:val="24"/>
        </w:rPr>
        <w:t xml:space="preserve"> </w:t>
      </w: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Yarışmaya Katılacaklar</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 xml:space="preserve">Madde-4 </w:t>
      </w:r>
      <w:r w:rsidRPr="0005190A">
        <w:rPr>
          <w:rFonts w:ascii="Arial" w:eastAsia="Times New Roman" w:hAnsi="Arial" w:cs="Arial"/>
          <w:sz w:val="24"/>
          <w:szCs w:val="24"/>
        </w:rPr>
        <w:t>Yarışmaya Trabzon İl Millî Eğitim Müdürlüğüne bağlı resmî ve özel ortaöğretim okullarının öğrencileri katılacaktır.</w:t>
      </w:r>
    </w:p>
    <w:p w:rsidR="00304FC9" w:rsidRPr="0005190A" w:rsidRDefault="00304FC9">
      <w:pPr>
        <w:spacing w:after="0" w:line="240" w:lineRule="auto"/>
        <w:jc w:val="both"/>
        <w:rPr>
          <w:rFonts w:ascii="Arial" w:eastAsia="Times New Roman" w:hAnsi="Arial" w:cs="Arial"/>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Yarışma Şartları</w:t>
      </w:r>
    </w:p>
    <w:p w:rsidR="00304FC9" w:rsidRPr="0005190A" w:rsidRDefault="00F562A6">
      <w:pPr>
        <w:jc w:val="both"/>
        <w:rPr>
          <w:rFonts w:ascii="Arial" w:eastAsia="Times New Roman" w:hAnsi="Arial" w:cs="Arial"/>
          <w:b/>
          <w:sz w:val="24"/>
          <w:szCs w:val="24"/>
        </w:rPr>
      </w:pPr>
      <w:r w:rsidRPr="0005190A">
        <w:rPr>
          <w:rFonts w:ascii="Arial" w:eastAsia="Times New Roman" w:hAnsi="Arial" w:cs="Arial"/>
          <w:b/>
          <w:sz w:val="24"/>
          <w:szCs w:val="24"/>
        </w:rPr>
        <w:t xml:space="preserve">Madde-5 </w:t>
      </w:r>
    </w:p>
    <w:p w:rsidR="00304FC9" w:rsidRPr="0005190A" w:rsidRDefault="00F562A6" w:rsidP="0005190A">
      <w:pPr>
        <w:numPr>
          <w:ilvl w:val="0"/>
          <w:numId w:val="4"/>
        </w:numPr>
        <w:pBdr>
          <w:top w:val="nil"/>
          <w:left w:val="nil"/>
          <w:bottom w:val="nil"/>
          <w:right w:val="nil"/>
          <w:between w:val="nil"/>
        </w:pBdr>
        <w:spacing w:after="0"/>
        <w:ind w:left="714" w:hanging="357"/>
        <w:jc w:val="both"/>
        <w:rPr>
          <w:rFonts w:ascii="Arial" w:hAnsi="Arial" w:cs="Arial"/>
          <w:color w:val="000000"/>
          <w:sz w:val="24"/>
          <w:szCs w:val="24"/>
        </w:rPr>
      </w:pPr>
      <w:r w:rsidRPr="0005190A">
        <w:rPr>
          <w:rFonts w:ascii="Arial" w:eastAsia="Times New Roman" w:hAnsi="Arial" w:cs="Arial"/>
          <w:color w:val="000000"/>
          <w:sz w:val="24"/>
          <w:szCs w:val="24"/>
        </w:rPr>
        <w:t>Yarışmaya 18 ilçedeki lise ve dengi okul öğrencileri katılacaktır.</w:t>
      </w:r>
    </w:p>
    <w:p w:rsidR="00304FC9" w:rsidRPr="0005190A" w:rsidRDefault="00F562A6" w:rsidP="0005190A">
      <w:pPr>
        <w:numPr>
          <w:ilvl w:val="0"/>
          <w:numId w:val="4"/>
        </w:numPr>
        <w:pBdr>
          <w:top w:val="nil"/>
          <w:left w:val="nil"/>
          <w:bottom w:val="nil"/>
          <w:right w:val="nil"/>
          <w:between w:val="nil"/>
        </w:pBdr>
        <w:spacing w:after="0"/>
        <w:ind w:left="714" w:hanging="357"/>
        <w:jc w:val="both"/>
        <w:rPr>
          <w:rFonts w:ascii="Arial" w:hAnsi="Arial" w:cs="Arial"/>
          <w:color w:val="000000"/>
          <w:sz w:val="24"/>
          <w:szCs w:val="24"/>
        </w:rPr>
      </w:pPr>
      <w:r w:rsidRPr="0005190A">
        <w:rPr>
          <w:rFonts w:ascii="Arial" w:eastAsia="Times New Roman" w:hAnsi="Arial" w:cs="Arial"/>
          <w:color w:val="000000"/>
          <w:sz w:val="24"/>
          <w:szCs w:val="24"/>
        </w:rPr>
        <w:t>Yarışmaya her ilçeden katılım sağlanması gerekmektedir.</w:t>
      </w:r>
    </w:p>
    <w:p w:rsidR="00304FC9" w:rsidRPr="0005190A" w:rsidRDefault="00F562A6" w:rsidP="0005190A">
      <w:pPr>
        <w:numPr>
          <w:ilvl w:val="0"/>
          <w:numId w:val="4"/>
        </w:numPr>
        <w:pBdr>
          <w:top w:val="nil"/>
          <w:left w:val="nil"/>
          <w:bottom w:val="nil"/>
          <w:right w:val="nil"/>
          <w:between w:val="nil"/>
        </w:pBdr>
        <w:spacing w:after="0"/>
        <w:ind w:left="714" w:hanging="357"/>
        <w:jc w:val="both"/>
        <w:rPr>
          <w:rFonts w:ascii="Arial" w:hAnsi="Arial" w:cs="Arial"/>
          <w:color w:val="000000"/>
          <w:sz w:val="24"/>
          <w:szCs w:val="24"/>
        </w:rPr>
      </w:pPr>
      <w:r w:rsidRPr="0005190A">
        <w:rPr>
          <w:rFonts w:ascii="Arial" w:eastAsia="Times New Roman" w:hAnsi="Arial" w:cs="Arial"/>
          <w:color w:val="000000"/>
          <w:sz w:val="24"/>
          <w:szCs w:val="24"/>
        </w:rPr>
        <w:t xml:space="preserve">Yarışmada Mehmet Akif Ersoy şiirleri okunacaktır. </w:t>
      </w:r>
    </w:p>
    <w:p w:rsidR="00304FC9" w:rsidRPr="0005190A" w:rsidRDefault="00F562A6" w:rsidP="0005190A">
      <w:pPr>
        <w:numPr>
          <w:ilvl w:val="0"/>
          <w:numId w:val="4"/>
        </w:numPr>
        <w:pBdr>
          <w:top w:val="nil"/>
          <w:left w:val="nil"/>
          <w:bottom w:val="nil"/>
          <w:right w:val="nil"/>
          <w:between w:val="nil"/>
        </w:pBdr>
        <w:spacing w:after="0"/>
        <w:ind w:left="714" w:hanging="357"/>
        <w:jc w:val="both"/>
        <w:rPr>
          <w:rFonts w:ascii="Arial" w:hAnsi="Arial" w:cs="Arial"/>
          <w:color w:val="000000"/>
          <w:sz w:val="24"/>
          <w:szCs w:val="24"/>
        </w:rPr>
      </w:pPr>
      <w:r w:rsidRPr="0005190A">
        <w:rPr>
          <w:rFonts w:ascii="Arial" w:eastAsia="Times New Roman" w:hAnsi="Arial" w:cs="Arial"/>
          <w:color w:val="000000"/>
          <w:sz w:val="24"/>
          <w:szCs w:val="24"/>
        </w:rPr>
        <w:t xml:space="preserve">İlçe birincisi seçilen öğrenci, herhangi bir çakışmaya mahal vermemek adına il seçimi için en az iki Mehmet Akif Ersoy şiiri ile yarışmaya hazırlanacaktır. </w:t>
      </w:r>
    </w:p>
    <w:p w:rsidR="00304FC9" w:rsidRPr="0005190A" w:rsidRDefault="00F562A6" w:rsidP="0005190A">
      <w:pPr>
        <w:numPr>
          <w:ilvl w:val="0"/>
          <w:numId w:val="4"/>
        </w:numPr>
        <w:pBdr>
          <w:top w:val="nil"/>
          <w:left w:val="nil"/>
          <w:bottom w:val="nil"/>
          <w:right w:val="nil"/>
          <w:between w:val="nil"/>
        </w:pBdr>
        <w:spacing w:after="0"/>
        <w:ind w:left="714" w:hanging="357"/>
        <w:jc w:val="both"/>
        <w:rPr>
          <w:rFonts w:ascii="Arial" w:hAnsi="Arial" w:cs="Arial"/>
          <w:color w:val="000000"/>
          <w:sz w:val="24"/>
          <w:szCs w:val="24"/>
        </w:rPr>
      </w:pPr>
      <w:r w:rsidRPr="0005190A">
        <w:rPr>
          <w:rFonts w:ascii="Arial" w:eastAsia="Times New Roman" w:hAnsi="Arial" w:cs="Arial"/>
          <w:color w:val="000000"/>
          <w:sz w:val="24"/>
          <w:szCs w:val="24"/>
        </w:rPr>
        <w:t>Şiirler, bireysel olarak veya grup hâlinde okuma ve sahneleme tekniklerine uygun olarak okunabilir / yorumlanabilir.</w:t>
      </w:r>
    </w:p>
    <w:p w:rsidR="00304FC9" w:rsidRPr="0005190A" w:rsidRDefault="00F562A6" w:rsidP="0005190A">
      <w:pPr>
        <w:numPr>
          <w:ilvl w:val="0"/>
          <w:numId w:val="4"/>
        </w:numPr>
        <w:pBdr>
          <w:top w:val="nil"/>
          <w:left w:val="nil"/>
          <w:bottom w:val="nil"/>
          <w:right w:val="nil"/>
          <w:between w:val="nil"/>
        </w:pBdr>
        <w:spacing w:after="0" w:line="240" w:lineRule="auto"/>
        <w:ind w:left="714" w:hanging="357"/>
        <w:jc w:val="both"/>
        <w:rPr>
          <w:rFonts w:ascii="Arial" w:eastAsia="Times New Roman" w:hAnsi="Arial" w:cs="Arial"/>
          <w:sz w:val="24"/>
          <w:szCs w:val="24"/>
        </w:rPr>
      </w:pPr>
      <w:r w:rsidRPr="0005190A">
        <w:rPr>
          <w:rFonts w:ascii="Arial" w:eastAsia="Times New Roman" w:hAnsi="Arial" w:cs="Arial"/>
          <w:b/>
          <w:sz w:val="24"/>
          <w:szCs w:val="24"/>
        </w:rPr>
        <w:t xml:space="preserve"> Uzaktan </w:t>
      </w:r>
      <w:r w:rsidR="005D07AD" w:rsidRPr="0005190A">
        <w:rPr>
          <w:rFonts w:ascii="Arial" w:eastAsia="Times New Roman" w:hAnsi="Arial" w:cs="Arial"/>
          <w:b/>
          <w:sz w:val="24"/>
          <w:szCs w:val="24"/>
        </w:rPr>
        <w:t xml:space="preserve">eğitimin devam etmesi hâlinde </w:t>
      </w:r>
      <w:r w:rsidRPr="0005190A">
        <w:rPr>
          <w:rFonts w:ascii="Arial" w:eastAsia="Times New Roman" w:hAnsi="Arial" w:cs="Arial"/>
          <w:b/>
          <w:sz w:val="24"/>
          <w:szCs w:val="24"/>
        </w:rPr>
        <w:t>öğrencilerin şiir performanslarını video formatında (AVI, MP4, WMV ve 1920X 1080 çözünürlükte) değerlendirme ekiplerine sunması sağlanacaktır. Görüntü ve ses kalitesi yarışma kriterlerine uygun olmayan filmler değerlendirmeye alınmayacaktır. Metin ve şiir okuyacak kişi aynı kalmak kaydıyla il finalinde jüri değerlendirmesine sunulacak videolarda değişiklik yapılabilir.</w:t>
      </w:r>
    </w:p>
    <w:p w:rsidR="00303FA7" w:rsidRPr="0005190A" w:rsidRDefault="00303FA7" w:rsidP="0005190A">
      <w:pPr>
        <w:pBdr>
          <w:top w:val="nil"/>
          <w:left w:val="nil"/>
          <w:bottom w:val="nil"/>
          <w:right w:val="nil"/>
          <w:between w:val="nil"/>
        </w:pBdr>
        <w:spacing w:after="0" w:line="240" w:lineRule="auto"/>
        <w:jc w:val="both"/>
        <w:rPr>
          <w:rFonts w:ascii="Arial" w:eastAsia="Times New Roman" w:hAnsi="Arial" w:cs="Arial"/>
          <w:sz w:val="24"/>
          <w:szCs w:val="24"/>
        </w:rPr>
      </w:pP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Yapılacak işlemler</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 xml:space="preserve">Madde-6 </w:t>
      </w:r>
      <w:r w:rsidRPr="0005190A">
        <w:rPr>
          <w:rFonts w:ascii="Arial" w:eastAsia="Times New Roman" w:hAnsi="Arial" w:cs="Arial"/>
          <w:sz w:val="24"/>
          <w:szCs w:val="24"/>
        </w:rPr>
        <w:t>Yapılacak işlemler Okul Müdürlükleri, İlçe Millî Eğitim Müdürlükleri ve Trabzon İl Millî Eğitim Müdürlüğünce yürütülecektir.</w:t>
      </w:r>
    </w:p>
    <w:p w:rsidR="00304FC9" w:rsidRDefault="00304FC9">
      <w:pPr>
        <w:spacing w:after="0" w:line="240" w:lineRule="auto"/>
        <w:jc w:val="both"/>
        <w:rPr>
          <w:rFonts w:ascii="Arial" w:eastAsia="Times New Roman" w:hAnsi="Arial" w:cs="Arial"/>
          <w:sz w:val="24"/>
          <w:szCs w:val="24"/>
        </w:rPr>
      </w:pPr>
    </w:p>
    <w:p w:rsidR="0005190A" w:rsidRDefault="0005190A">
      <w:pPr>
        <w:spacing w:after="0" w:line="240" w:lineRule="auto"/>
        <w:jc w:val="both"/>
        <w:rPr>
          <w:rFonts w:ascii="Arial" w:eastAsia="Times New Roman" w:hAnsi="Arial" w:cs="Arial"/>
          <w:sz w:val="24"/>
          <w:szCs w:val="24"/>
        </w:rPr>
      </w:pPr>
    </w:p>
    <w:p w:rsidR="0005190A" w:rsidRPr="0005190A" w:rsidRDefault="0005190A">
      <w:pPr>
        <w:spacing w:after="0" w:line="240" w:lineRule="auto"/>
        <w:jc w:val="both"/>
        <w:rPr>
          <w:rFonts w:ascii="Arial" w:eastAsia="Times New Roman" w:hAnsi="Arial" w:cs="Arial"/>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lastRenderedPageBreak/>
        <w:t>Okullarda;</w:t>
      </w:r>
    </w:p>
    <w:p w:rsidR="00304FC9" w:rsidRPr="0005190A" w:rsidRDefault="00F562A6">
      <w:pPr>
        <w:numPr>
          <w:ilvl w:val="0"/>
          <w:numId w:val="2"/>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Yarışma takvimi doğrultusunda öğrencilere gerekli duyuruların yapılması</w:t>
      </w:r>
    </w:p>
    <w:p w:rsidR="00304FC9" w:rsidRPr="0005190A" w:rsidRDefault="00F562A6">
      <w:pPr>
        <w:numPr>
          <w:ilvl w:val="0"/>
          <w:numId w:val="2"/>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 xml:space="preserve">Yarışmaya müracaat eden öğrenciler arasında okuma yarışmasının düzenlenerek okul birincisinin seçilmesi </w:t>
      </w:r>
    </w:p>
    <w:p w:rsidR="00304FC9" w:rsidRDefault="00F562A6" w:rsidP="0005190A">
      <w:pPr>
        <w:numPr>
          <w:ilvl w:val="0"/>
          <w:numId w:val="2"/>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Birinci olan öğrencinin isminin ve okuyacağı iki şiirin adının İlçe Millî Eğitim Müdürlüğüne gönderilmesi</w:t>
      </w:r>
    </w:p>
    <w:p w:rsidR="0005190A" w:rsidRPr="0005190A" w:rsidRDefault="0005190A" w:rsidP="0005190A">
      <w:pPr>
        <w:pBdr>
          <w:top w:val="nil"/>
          <w:left w:val="nil"/>
          <w:bottom w:val="nil"/>
          <w:right w:val="nil"/>
          <w:between w:val="nil"/>
        </w:pBdr>
        <w:spacing w:after="0" w:line="240" w:lineRule="auto"/>
        <w:ind w:left="720"/>
        <w:jc w:val="both"/>
        <w:rPr>
          <w:rFonts w:ascii="Arial" w:hAnsi="Arial" w:cs="Arial"/>
          <w:b/>
          <w:color w:val="000000"/>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 xml:space="preserve">İlçe Millî Eğitim Müdürlükleri; </w:t>
      </w:r>
    </w:p>
    <w:p w:rsidR="00304FC9" w:rsidRPr="0005190A" w:rsidRDefault="00F562A6">
      <w:pPr>
        <w:numPr>
          <w:ilvl w:val="0"/>
          <w:numId w:val="5"/>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Yarışma takvimi doğrultusunda okullara gerekli duyuruların yapılması</w:t>
      </w:r>
    </w:p>
    <w:p w:rsidR="00304FC9" w:rsidRPr="0005190A" w:rsidRDefault="00F562A6">
      <w:pPr>
        <w:numPr>
          <w:ilvl w:val="0"/>
          <w:numId w:val="5"/>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 xml:space="preserve">Okul yarışmalarında birinci olan öğrenciler arasında ilçe elemelerinin yapılarak ilçe birincisinin seçilmesi </w:t>
      </w:r>
    </w:p>
    <w:p w:rsidR="00304FC9" w:rsidRPr="0005190A" w:rsidRDefault="00F562A6" w:rsidP="0005190A">
      <w:pPr>
        <w:numPr>
          <w:ilvl w:val="0"/>
          <w:numId w:val="5"/>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Birinci olan öğrencinin isminin ve okuyacağı iki şiirin adının İl Millî Eğitim Müdürlüğüne gönderilmesi</w:t>
      </w: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Trabzon İl Millî Eğitim Müdürlüğü;</w:t>
      </w:r>
    </w:p>
    <w:p w:rsidR="00304FC9" w:rsidRPr="0005190A" w:rsidRDefault="00F562A6">
      <w:pPr>
        <w:numPr>
          <w:ilvl w:val="0"/>
          <w:numId w:val="3"/>
        </w:numPr>
        <w:pBdr>
          <w:top w:val="nil"/>
          <w:left w:val="nil"/>
          <w:bottom w:val="nil"/>
          <w:right w:val="nil"/>
          <w:between w:val="nil"/>
        </w:pBdr>
        <w:spacing w:after="0" w:line="240" w:lineRule="auto"/>
        <w:jc w:val="both"/>
        <w:rPr>
          <w:rFonts w:ascii="Arial" w:hAnsi="Arial" w:cs="Arial"/>
          <w:b/>
          <w:color w:val="000000"/>
          <w:sz w:val="24"/>
          <w:szCs w:val="24"/>
        </w:rPr>
      </w:pPr>
      <w:r w:rsidRPr="0005190A">
        <w:rPr>
          <w:rFonts w:ascii="Arial" w:eastAsia="Times New Roman" w:hAnsi="Arial" w:cs="Arial"/>
          <w:color w:val="000000"/>
          <w:sz w:val="24"/>
          <w:szCs w:val="24"/>
        </w:rPr>
        <w:t>Yarışma takvimi doğrultusunda İlçe Millî Eğitim Müdürlüklerine gerekli duyuruların yapılması</w:t>
      </w:r>
    </w:p>
    <w:p w:rsidR="00304FC9" w:rsidRPr="0005190A" w:rsidRDefault="00F562A6" w:rsidP="0005190A">
      <w:pPr>
        <w:numPr>
          <w:ilvl w:val="0"/>
          <w:numId w:val="3"/>
        </w:numPr>
        <w:pBdr>
          <w:top w:val="nil"/>
          <w:left w:val="nil"/>
          <w:bottom w:val="nil"/>
          <w:right w:val="nil"/>
          <w:between w:val="nil"/>
        </w:pBdr>
        <w:spacing w:after="0" w:line="240" w:lineRule="auto"/>
        <w:jc w:val="both"/>
        <w:rPr>
          <w:rFonts w:ascii="Arial" w:hAnsi="Arial" w:cs="Arial"/>
          <w:color w:val="000000"/>
          <w:sz w:val="24"/>
          <w:szCs w:val="24"/>
        </w:rPr>
      </w:pPr>
      <w:r w:rsidRPr="0005190A">
        <w:rPr>
          <w:rFonts w:ascii="Arial" w:eastAsia="Times New Roman" w:hAnsi="Arial" w:cs="Arial"/>
          <w:color w:val="000000"/>
          <w:sz w:val="24"/>
          <w:szCs w:val="24"/>
        </w:rPr>
        <w:t>İlçelerde birinci olan öğrenciler arasında il finalinin yapılarak dereceye giren öğrencilerin seçilmesi ve ödüllendirilmesi</w:t>
      </w: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Trabzon Büyükşehir Belediyesi;</w:t>
      </w:r>
    </w:p>
    <w:p w:rsidR="00304FC9" w:rsidRPr="0005190A" w:rsidRDefault="00F562A6">
      <w:pPr>
        <w:numPr>
          <w:ilvl w:val="0"/>
          <w:numId w:val="3"/>
        </w:numPr>
        <w:pBdr>
          <w:top w:val="nil"/>
          <w:left w:val="nil"/>
          <w:bottom w:val="nil"/>
          <w:right w:val="nil"/>
          <w:between w:val="nil"/>
        </w:pBdr>
        <w:spacing w:after="0" w:line="240" w:lineRule="auto"/>
        <w:jc w:val="both"/>
        <w:rPr>
          <w:rFonts w:ascii="Arial" w:hAnsi="Arial" w:cs="Arial"/>
          <w:color w:val="000000"/>
          <w:sz w:val="24"/>
          <w:szCs w:val="24"/>
        </w:rPr>
      </w:pPr>
      <w:r w:rsidRPr="0005190A">
        <w:rPr>
          <w:rFonts w:ascii="Arial" w:eastAsia="Times New Roman" w:hAnsi="Arial" w:cs="Arial"/>
          <w:color w:val="000000"/>
          <w:sz w:val="24"/>
          <w:szCs w:val="24"/>
        </w:rPr>
        <w:t>10-12 Mart tarihlerinde Hamamizade İhsan Bey Kültür Merkezinin yarışma finali ve il töreni için tahsis edilmesi</w:t>
      </w:r>
    </w:p>
    <w:p w:rsidR="00304FC9" w:rsidRPr="0005190A" w:rsidRDefault="00F562A6" w:rsidP="0005190A">
      <w:pPr>
        <w:numPr>
          <w:ilvl w:val="0"/>
          <w:numId w:val="3"/>
        </w:numPr>
        <w:pBdr>
          <w:top w:val="nil"/>
          <w:left w:val="nil"/>
          <w:bottom w:val="nil"/>
          <w:right w:val="nil"/>
          <w:between w:val="nil"/>
        </w:pBdr>
        <w:spacing w:after="0" w:line="240" w:lineRule="auto"/>
        <w:jc w:val="both"/>
        <w:rPr>
          <w:rFonts w:ascii="Arial" w:hAnsi="Arial" w:cs="Arial"/>
          <w:color w:val="000000"/>
          <w:sz w:val="24"/>
          <w:szCs w:val="24"/>
        </w:rPr>
      </w:pPr>
      <w:r w:rsidRPr="0005190A">
        <w:rPr>
          <w:rFonts w:ascii="Arial" w:eastAsia="Times New Roman" w:hAnsi="Arial" w:cs="Arial"/>
          <w:color w:val="000000"/>
          <w:sz w:val="24"/>
          <w:szCs w:val="24"/>
        </w:rPr>
        <w:t>Yarışma ödüllerinin karşılanması</w:t>
      </w: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Başvuru</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 xml:space="preserve">Madde-7 </w:t>
      </w:r>
      <w:r w:rsidRPr="0005190A">
        <w:rPr>
          <w:rFonts w:ascii="Arial" w:eastAsia="Times New Roman" w:hAnsi="Arial" w:cs="Arial"/>
          <w:sz w:val="24"/>
          <w:szCs w:val="24"/>
        </w:rPr>
        <w:t>Yarışma başvuruları Okul Müdürlüklerine yapılacak olup okul birincilerinin ilçe elemelerine ve ilçe birincilerinin il finaline katılım süreci aşağıdaki takvim doğrultusunda yapılacaktır:</w:t>
      </w:r>
    </w:p>
    <w:p w:rsidR="00304FC9" w:rsidRPr="0005190A" w:rsidRDefault="00304FC9">
      <w:pPr>
        <w:spacing w:after="0" w:line="240" w:lineRule="auto"/>
        <w:jc w:val="both"/>
        <w:rPr>
          <w:rFonts w:ascii="Arial" w:eastAsia="Times New Roman" w:hAnsi="Arial" w:cs="Arial"/>
          <w:sz w:val="24"/>
          <w:szCs w:val="24"/>
        </w:rPr>
      </w:pPr>
    </w:p>
    <w:tbl>
      <w:tblPr>
        <w:tblStyle w:val="a"/>
        <w:tblW w:w="8784" w:type="dxa"/>
        <w:jc w:val="center"/>
        <w:tblInd w:w="0" w:type="dxa"/>
        <w:tblLayout w:type="fixed"/>
        <w:tblLook w:val="0000" w:firstRow="0" w:lastRow="0" w:firstColumn="0" w:lastColumn="0" w:noHBand="0" w:noVBand="0"/>
      </w:tblPr>
      <w:tblGrid>
        <w:gridCol w:w="3073"/>
        <w:gridCol w:w="1631"/>
        <w:gridCol w:w="2095"/>
        <w:gridCol w:w="1985"/>
      </w:tblGrid>
      <w:tr w:rsidR="00304FC9" w:rsidRPr="0005190A">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04FC9" w:rsidRPr="0005190A" w:rsidRDefault="00F562A6">
            <w:pPr>
              <w:jc w:val="center"/>
              <w:rPr>
                <w:rFonts w:ascii="Arial" w:hAnsi="Arial" w:cs="Arial"/>
                <w:b/>
                <w:sz w:val="24"/>
                <w:szCs w:val="24"/>
              </w:rPr>
            </w:pPr>
            <w:r w:rsidRPr="0005190A">
              <w:rPr>
                <w:rFonts w:ascii="Arial" w:hAnsi="Arial" w:cs="Arial"/>
                <w:b/>
                <w:sz w:val="24"/>
                <w:szCs w:val="24"/>
              </w:rPr>
              <w:t>YARIŞMA SÜRECİ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pPr>
              <w:jc w:val="center"/>
              <w:rPr>
                <w:rFonts w:ascii="Arial" w:hAnsi="Arial" w:cs="Arial"/>
                <w:b/>
                <w:sz w:val="24"/>
                <w:szCs w:val="24"/>
              </w:rPr>
            </w:pPr>
            <w:r w:rsidRPr="0005190A">
              <w:rPr>
                <w:rFonts w:ascii="Arial" w:hAnsi="Arial" w:cs="Arial"/>
                <w:b/>
                <w:sz w:val="24"/>
                <w:szCs w:val="24"/>
              </w:rPr>
              <w:t>TARİH</w:t>
            </w:r>
          </w:p>
        </w:tc>
        <w:tc>
          <w:tcPr>
            <w:tcW w:w="2095" w:type="dxa"/>
            <w:tcBorders>
              <w:top w:val="single" w:sz="4" w:space="0" w:color="000000"/>
              <w:left w:val="single" w:sz="4" w:space="0" w:color="000000"/>
              <w:bottom w:val="single" w:sz="4" w:space="0" w:color="000000"/>
              <w:right w:val="single" w:sz="4" w:space="0" w:color="000000"/>
            </w:tcBorders>
            <w:shd w:val="clear" w:color="auto" w:fill="FFFFFF"/>
          </w:tcPr>
          <w:p w:rsidR="00304FC9" w:rsidRPr="0005190A" w:rsidRDefault="00F562A6">
            <w:pPr>
              <w:jc w:val="center"/>
              <w:rPr>
                <w:rFonts w:ascii="Arial" w:hAnsi="Arial" w:cs="Arial"/>
                <w:b/>
                <w:sz w:val="24"/>
                <w:szCs w:val="24"/>
              </w:rPr>
            </w:pPr>
            <w:r w:rsidRPr="0005190A">
              <w:rPr>
                <w:rFonts w:ascii="Arial" w:hAnsi="Arial" w:cs="Arial"/>
                <w:b/>
                <w:sz w:val="24"/>
                <w:szCs w:val="24"/>
              </w:rPr>
              <w:t>SAAT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304FC9" w:rsidRPr="0005190A" w:rsidRDefault="00F562A6">
            <w:pPr>
              <w:jc w:val="center"/>
              <w:rPr>
                <w:rFonts w:ascii="Arial" w:hAnsi="Arial" w:cs="Arial"/>
                <w:b/>
                <w:sz w:val="24"/>
                <w:szCs w:val="24"/>
              </w:rPr>
            </w:pPr>
            <w:r w:rsidRPr="0005190A">
              <w:rPr>
                <w:rFonts w:ascii="Arial" w:hAnsi="Arial" w:cs="Arial"/>
                <w:b/>
                <w:sz w:val="24"/>
                <w:szCs w:val="24"/>
              </w:rPr>
              <w:t>YER</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Okullarda şiir okuma yarışmalarının düzenlenmesi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11 Ocak-</w:t>
            </w:r>
          </w:p>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26 Şubat 2021</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Okul Müdürlüklerince belirlenecektir.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Okul Müdürlüklerince belirlenecektir.</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Okul birincilerinin isimlerinin İlçe Millî Eğitim Müdürlüklerine bildirilmesi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 Mart 2021</w:t>
            </w:r>
          </w:p>
          <w:p w:rsidR="00304FC9" w:rsidRPr="0005190A" w:rsidRDefault="00F562A6" w:rsidP="0005190A">
            <w:pPr>
              <w:rPr>
                <w:rFonts w:ascii="Arial" w:eastAsia="Times New Roman" w:hAnsi="Arial" w:cs="Arial"/>
                <w:b/>
                <w:sz w:val="24"/>
                <w:szCs w:val="24"/>
              </w:rPr>
            </w:pPr>
            <w:r w:rsidRPr="0005190A">
              <w:rPr>
                <w:rFonts w:ascii="Arial" w:eastAsia="Times New Roman" w:hAnsi="Arial" w:cs="Arial"/>
                <w:sz w:val="24"/>
                <w:szCs w:val="24"/>
              </w:rPr>
              <w:t>Pazartesi</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İlçe Millî Eğitim Müdürlüklerince ilçe elemelerinin yapılması</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05 Mart Cuma</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İlçe Millî Eğitim Müdürlüklerince belirlenecektir.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İlçe Millî Eğitim Müdürlüklerince belirlenecektir.</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İlçe birincilerinin isimlerinin ve okuyacakları eser isimlerinin (çalışılmış iki eser ismi) İl Millî Eğitim Müdürlüğüne bildirilmesi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8 Mart 2021</w:t>
            </w:r>
          </w:p>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Pazartesi</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Trabzon İl Millî Eğitim Müdürlüğünce il finalinin yapılması ve sonuçların ilan edilmesi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10 Mart 2021 Çarşamba</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proofErr w:type="spellStart"/>
            <w:r w:rsidRPr="0005190A">
              <w:rPr>
                <w:rFonts w:ascii="Arial" w:eastAsia="Times New Roman" w:hAnsi="Arial" w:cs="Arial"/>
                <w:sz w:val="24"/>
                <w:szCs w:val="24"/>
              </w:rPr>
              <w:t>Ortahisar</w:t>
            </w:r>
            <w:proofErr w:type="spellEnd"/>
            <w:r w:rsidRPr="0005190A">
              <w:rPr>
                <w:rFonts w:ascii="Arial" w:eastAsia="Times New Roman" w:hAnsi="Arial" w:cs="Arial"/>
                <w:sz w:val="24"/>
                <w:szCs w:val="24"/>
              </w:rPr>
              <w:t xml:space="preserve"> Hamamizade İhsan Bey Kültür Merkezi</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İlk üç derece hariç ilçe birincilerine ödüllerinin verilmesi</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11 Mart 2021 Perşembe</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056420" w:rsidP="0005190A">
            <w:pPr>
              <w:rPr>
                <w:rFonts w:ascii="Arial" w:eastAsia="Times New Roman" w:hAnsi="Arial" w:cs="Arial"/>
                <w:sz w:val="24"/>
                <w:szCs w:val="24"/>
              </w:rPr>
            </w:pPr>
            <w:r w:rsidRPr="0005190A">
              <w:rPr>
                <w:rFonts w:ascii="Arial" w:eastAsia="Times New Roman" w:hAnsi="Arial" w:cs="Arial"/>
                <w:sz w:val="24"/>
                <w:szCs w:val="24"/>
              </w:rPr>
              <w:t>10.00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proofErr w:type="spellStart"/>
            <w:r w:rsidRPr="0005190A">
              <w:rPr>
                <w:rFonts w:ascii="Arial" w:eastAsia="Times New Roman" w:hAnsi="Arial" w:cs="Arial"/>
                <w:sz w:val="24"/>
                <w:szCs w:val="24"/>
              </w:rPr>
              <w:t>Ortahisar</w:t>
            </w:r>
            <w:proofErr w:type="spellEnd"/>
            <w:r w:rsidRPr="0005190A">
              <w:rPr>
                <w:rFonts w:ascii="Arial" w:eastAsia="Times New Roman" w:hAnsi="Arial" w:cs="Arial"/>
                <w:sz w:val="24"/>
                <w:szCs w:val="24"/>
              </w:rPr>
              <w:t xml:space="preserve"> Hamamizade İhsan Bey Kültür Merkezi</w:t>
            </w:r>
          </w:p>
        </w:tc>
      </w:tr>
      <w:tr w:rsidR="00304FC9" w:rsidRPr="0005190A" w:rsidTr="005D07AD">
        <w:trPr>
          <w:trHeight w:val="1"/>
          <w:jc w:val="center"/>
        </w:trPr>
        <w:tc>
          <w:tcPr>
            <w:tcW w:w="30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304FC9" w:rsidP="0005190A">
            <w:pPr>
              <w:rPr>
                <w:rFonts w:ascii="Arial" w:eastAsia="Times New Roman" w:hAnsi="Arial" w:cs="Arial"/>
                <w:sz w:val="24"/>
                <w:szCs w:val="24"/>
              </w:rPr>
            </w:pPr>
          </w:p>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Ödül Töreni (1, 2 ve 3.)</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12 Mart 2021 Cuma</w:t>
            </w:r>
          </w:p>
        </w:tc>
        <w:tc>
          <w:tcPr>
            <w:tcW w:w="2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304FC9" w:rsidP="0005190A">
            <w:pPr>
              <w:rPr>
                <w:rFonts w:ascii="Arial" w:eastAsia="Times New Roman" w:hAnsi="Arial" w:cs="Arial"/>
                <w:sz w:val="24"/>
                <w:szCs w:val="24"/>
              </w:rPr>
            </w:pPr>
          </w:p>
          <w:p w:rsidR="00304FC9" w:rsidRPr="0005190A" w:rsidRDefault="00F562A6" w:rsidP="0005190A">
            <w:pPr>
              <w:rPr>
                <w:rFonts w:ascii="Arial" w:eastAsia="Times New Roman" w:hAnsi="Arial" w:cs="Arial"/>
                <w:sz w:val="24"/>
                <w:szCs w:val="24"/>
              </w:rPr>
            </w:pPr>
            <w:r w:rsidRPr="0005190A">
              <w:rPr>
                <w:rFonts w:ascii="Arial" w:eastAsia="Times New Roman" w:hAnsi="Arial" w:cs="Arial"/>
                <w:sz w:val="24"/>
                <w:szCs w:val="24"/>
              </w:rPr>
              <w:t>10.00</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FC9" w:rsidRPr="0005190A" w:rsidRDefault="00F562A6" w:rsidP="0005190A">
            <w:pPr>
              <w:rPr>
                <w:rFonts w:ascii="Arial" w:eastAsia="Times New Roman" w:hAnsi="Arial" w:cs="Arial"/>
                <w:sz w:val="24"/>
                <w:szCs w:val="24"/>
              </w:rPr>
            </w:pPr>
            <w:proofErr w:type="spellStart"/>
            <w:r w:rsidRPr="0005190A">
              <w:rPr>
                <w:rFonts w:ascii="Arial" w:eastAsia="Times New Roman" w:hAnsi="Arial" w:cs="Arial"/>
                <w:sz w:val="24"/>
                <w:szCs w:val="24"/>
              </w:rPr>
              <w:t>Ortahisar</w:t>
            </w:r>
            <w:proofErr w:type="spellEnd"/>
            <w:r w:rsidRPr="0005190A">
              <w:rPr>
                <w:rFonts w:ascii="Arial" w:eastAsia="Times New Roman" w:hAnsi="Arial" w:cs="Arial"/>
                <w:sz w:val="24"/>
                <w:szCs w:val="24"/>
              </w:rPr>
              <w:t xml:space="preserve"> Hamamizade İhsan Bey Kültür Merkezi</w:t>
            </w:r>
          </w:p>
        </w:tc>
      </w:tr>
    </w:tbl>
    <w:p w:rsidR="0005190A" w:rsidRDefault="0005190A">
      <w:pPr>
        <w:spacing w:after="0" w:line="240" w:lineRule="auto"/>
        <w:rPr>
          <w:rFonts w:ascii="Arial" w:eastAsia="Times New Roman" w:hAnsi="Arial" w:cs="Arial"/>
          <w:b/>
          <w:sz w:val="24"/>
          <w:szCs w:val="24"/>
        </w:rPr>
      </w:pPr>
    </w:p>
    <w:p w:rsidR="00304FC9" w:rsidRPr="0005190A" w:rsidRDefault="00F562A6">
      <w:pPr>
        <w:spacing w:after="0" w:line="240" w:lineRule="auto"/>
        <w:rPr>
          <w:rFonts w:ascii="Arial" w:eastAsia="Times New Roman" w:hAnsi="Arial" w:cs="Arial"/>
          <w:b/>
          <w:sz w:val="24"/>
          <w:szCs w:val="24"/>
        </w:rPr>
      </w:pPr>
      <w:r w:rsidRPr="0005190A">
        <w:rPr>
          <w:rFonts w:ascii="Arial" w:eastAsia="Times New Roman" w:hAnsi="Arial" w:cs="Arial"/>
          <w:b/>
          <w:sz w:val="24"/>
          <w:szCs w:val="24"/>
        </w:rPr>
        <w:t>Uzaktan eğitim</w:t>
      </w:r>
      <w:r w:rsidR="005D07AD" w:rsidRPr="0005190A">
        <w:rPr>
          <w:rFonts w:ascii="Arial" w:eastAsia="Times New Roman" w:hAnsi="Arial" w:cs="Arial"/>
          <w:b/>
          <w:sz w:val="24"/>
          <w:szCs w:val="24"/>
        </w:rPr>
        <w:t xml:space="preserve">in devam etmesi hâlinde </w:t>
      </w:r>
      <w:r w:rsidRPr="0005190A">
        <w:rPr>
          <w:rFonts w:ascii="Arial" w:eastAsia="Times New Roman" w:hAnsi="Arial" w:cs="Arial"/>
          <w:b/>
          <w:sz w:val="24"/>
          <w:szCs w:val="24"/>
        </w:rPr>
        <w:t>il finali ve ödül törenlerine ait yer bilgisinin duyurusu ayrıca yapılacaktır.</w:t>
      </w:r>
    </w:p>
    <w:p w:rsidR="00304FC9" w:rsidRPr="0005190A" w:rsidRDefault="00304FC9">
      <w:pPr>
        <w:spacing w:after="0" w:line="240" w:lineRule="auto"/>
        <w:jc w:val="center"/>
        <w:rPr>
          <w:rFonts w:ascii="Arial" w:eastAsia="Times New Roman" w:hAnsi="Arial" w:cs="Arial"/>
          <w:b/>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 xml:space="preserve">Ödüllendirme ve Ödül Töreni </w:t>
      </w:r>
    </w:p>
    <w:p w:rsidR="00304FC9" w:rsidRPr="0005190A" w:rsidRDefault="00F562A6">
      <w:pPr>
        <w:spacing w:after="0" w:line="240" w:lineRule="auto"/>
        <w:jc w:val="both"/>
        <w:rPr>
          <w:rFonts w:ascii="Arial" w:eastAsia="Times New Roman" w:hAnsi="Arial" w:cs="Arial"/>
          <w:sz w:val="24"/>
          <w:szCs w:val="24"/>
        </w:rPr>
      </w:pPr>
      <w:r w:rsidRPr="0005190A">
        <w:rPr>
          <w:rFonts w:ascii="Arial" w:eastAsia="Times New Roman" w:hAnsi="Arial" w:cs="Arial"/>
          <w:b/>
          <w:sz w:val="24"/>
          <w:szCs w:val="24"/>
        </w:rPr>
        <w:t xml:space="preserve">Madde-8 </w:t>
      </w:r>
      <w:r w:rsidRPr="0005190A">
        <w:rPr>
          <w:rFonts w:ascii="Arial" w:eastAsia="Times New Roman" w:hAnsi="Arial" w:cs="Arial"/>
          <w:color w:val="000000"/>
          <w:sz w:val="24"/>
          <w:szCs w:val="24"/>
        </w:rPr>
        <w:t xml:space="preserve">Ödüller (1, 2 ve 3.) </w:t>
      </w:r>
      <w:r w:rsidRPr="0005190A">
        <w:rPr>
          <w:rFonts w:ascii="Arial" w:eastAsia="Times New Roman" w:hAnsi="Arial" w:cs="Arial"/>
          <w:sz w:val="24"/>
          <w:szCs w:val="24"/>
        </w:rPr>
        <w:t xml:space="preserve">12 Mart 2021 Cuma günü düzenlenecek olan İl Anma Töreni’nde Trabzon Büyükşehir Belediyesince verilecektir. </w:t>
      </w:r>
    </w:p>
    <w:p w:rsidR="00304FC9" w:rsidRPr="0005190A" w:rsidRDefault="00304FC9">
      <w:pPr>
        <w:spacing w:after="0" w:line="240" w:lineRule="auto"/>
        <w:jc w:val="both"/>
        <w:rPr>
          <w:rFonts w:ascii="Arial" w:eastAsia="Times New Roman" w:hAnsi="Arial" w:cs="Arial"/>
          <w:sz w:val="24"/>
          <w:szCs w:val="24"/>
        </w:rPr>
      </w:pPr>
    </w:p>
    <w:tbl>
      <w:tblPr>
        <w:tblStyle w:val="a0"/>
        <w:tblW w:w="9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0"/>
        <w:gridCol w:w="4550"/>
      </w:tblGrid>
      <w:tr w:rsidR="00304FC9" w:rsidRPr="0005190A" w:rsidTr="0005190A">
        <w:trPr>
          <w:trHeight w:val="413"/>
        </w:trPr>
        <w:tc>
          <w:tcPr>
            <w:tcW w:w="9120" w:type="dxa"/>
            <w:gridSpan w:val="2"/>
          </w:tcPr>
          <w:p w:rsidR="00304FC9" w:rsidRPr="0005190A" w:rsidRDefault="00F562A6">
            <w:pPr>
              <w:jc w:val="center"/>
              <w:rPr>
                <w:rFonts w:ascii="Arial" w:eastAsia="Times New Roman" w:hAnsi="Arial" w:cs="Arial"/>
                <w:b/>
                <w:color w:val="000000"/>
                <w:sz w:val="24"/>
                <w:szCs w:val="24"/>
              </w:rPr>
            </w:pPr>
            <w:r w:rsidRPr="0005190A">
              <w:rPr>
                <w:rFonts w:ascii="Arial" w:eastAsia="Times New Roman" w:hAnsi="Arial" w:cs="Arial"/>
                <w:b/>
                <w:color w:val="000000"/>
                <w:sz w:val="24"/>
                <w:szCs w:val="24"/>
              </w:rPr>
              <w:t>5. Geleneksel “Akif’e Yolculuk” Şiir Okuma Yarışması</w:t>
            </w:r>
          </w:p>
        </w:tc>
      </w:tr>
      <w:tr w:rsidR="00304FC9" w:rsidRPr="0005190A" w:rsidTr="0005190A">
        <w:trPr>
          <w:trHeight w:val="413"/>
        </w:trPr>
        <w:tc>
          <w:tcPr>
            <w:tcW w:w="4570" w:type="dxa"/>
            <w:vAlign w:val="center"/>
          </w:tcPr>
          <w:p w:rsidR="00304FC9" w:rsidRPr="0005190A" w:rsidRDefault="00F562A6"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Birinciye</w:t>
            </w:r>
          </w:p>
        </w:tc>
        <w:tc>
          <w:tcPr>
            <w:tcW w:w="4550" w:type="dxa"/>
            <w:vAlign w:val="center"/>
          </w:tcPr>
          <w:p w:rsidR="00304FC9" w:rsidRPr="0005190A" w:rsidRDefault="002168AA"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Takdir Belgesi+800 TL</w:t>
            </w:r>
            <w:r w:rsidR="00F562A6" w:rsidRPr="0005190A">
              <w:rPr>
                <w:rFonts w:ascii="Arial" w:eastAsia="Times New Roman" w:hAnsi="Arial" w:cs="Arial"/>
                <w:color w:val="000000"/>
                <w:sz w:val="24"/>
                <w:szCs w:val="24"/>
              </w:rPr>
              <w:t>+ Hediye Çantası</w:t>
            </w:r>
          </w:p>
        </w:tc>
      </w:tr>
      <w:tr w:rsidR="00304FC9" w:rsidRPr="0005190A" w:rsidTr="0005190A">
        <w:trPr>
          <w:trHeight w:val="413"/>
        </w:trPr>
        <w:tc>
          <w:tcPr>
            <w:tcW w:w="4570" w:type="dxa"/>
            <w:vAlign w:val="center"/>
          </w:tcPr>
          <w:p w:rsidR="00304FC9" w:rsidRPr="0005190A" w:rsidRDefault="00F562A6"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İkinciye</w:t>
            </w:r>
          </w:p>
        </w:tc>
        <w:tc>
          <w:tcPr>
            <w:tcW w:w="4550" w:type="dxa"/>
            <w:vAlign w:val="center"/>
          </w:tcPr>
          <w:p w:rsidR="00304FC9" w:rsidRPr="0005190A" w:rsidRDefault="002168AA"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Takdir Belgesi+600 TL</w:t>
            </w:r>
            <w:r w:rsidR="00F562A6" w:rsidRPr="0005190A">
              <w:rPr>
                <w:rFonts w:ascii="Arial" w:eastAsia="Times New Roman" w:hAnsi="Arial" w:cs="Arial"/>
                <w:color w:val="000000"/>
                <w:sz w:val="24"/>
                <w:szCs w:val="24"/>
              </w:rPr>
              <w:t>+ Hediye Çantası</w:t>
            </w:r>
          </w:p>
        </w:tc>
      </w:tr>
      <w:tr w:rsidR="00304FC9" w:rsidRPr="0005190A" w:rsidTr="0005190A">
        <w:trPr>
          <w:trHeight w:val="397"/>
        </w:trPr>
        <w:tc>
          <w:tcPr>
            <w:tcW w:w="4570" w:type="dxa"/>
            <w:vAlign w:val="center"/>
          </w:tcPr>
          <w:p w:rsidR="00304FC9" w:rsidRPr="0005190A" w:rsidRDefault="00F562A6"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Üçüncüye</w:t>
            </w:r>
          </w:p>
        </w:tc>
        <w:tc>
          <w:tcPr>
            <w:tcW w:w="4550" w:type="dxa"/>
            <w:vAlign w:val="center"/>
          </w:tcPr>
          <w:p w:rsidR="00304FC9" w:rsidRPr="0005190A" w:rsidRDefault="002168AA"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Takdir Belgesi+400 TL</w:t>
            </w:r>
            <w:r w:rsidR="00F562A6" w:rsidRPr="0005190A">
              <w:rPr>
                <w:rFonts w:ascii="Arial" w:eastAsia="Times New Roman" w:hAnsi="Arial" w:cs="Arial"/>
                <w:color w:val="000000"/>
                <w:sz w:val="24"/>
                <w:szCs w:val="24"/>
              </w:rPr>
              <w:t>+ Hediye Çantası</w:t>
            </w:r>
          </w:p>
        </w:tc>
      </w:tr>
      <w:tr w:rsidR="00304FC9" w:rsidRPr="0005190A" w:rsidTr="0005190A">
        <w:trPr>
          <w:trHeight w:val="431"/>
        </w:trPr>
        <w:tc>
          <w:tcPr>
            <w:tcW w:w="4570" w:type="dxa"/>
            <w:vAlign w:val="center"/>
          </w:tcPr>
          <w:p w:rsidR="00304FC9" w:rsidRPr="0005190A" w:rsidRDefault="00F562A6"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Her İlçe Birincisine (15 İlçe)</w:t>
            </w:r>
          </w:p>
        </w:tc>
        <w:tc>
          <w:tcPr>
            <w:tcW w:w="4550" w:type="dxa"/>
            <w:vAlign w:val="center"/>
          </w:tcPr>
          <w:p w:rsidR="00304FC9" w:rsidRPr="0005190A" w:rsidRDefault="002168AA" w:rsidP="0005190A">
            <w:pPr>
              <w:rPr>
                <w:rFonts w:ascii="Arial" w:eastAsia="Times New Roman" w:hAnsi="Arial" w:cs="Arial"/>
                <w:color w:val="000000"/>
                <w:sz w:val="24"/>
                <w:szCs w:val="24"/>
              </w:rPr>
            </w:pPr>
            <w:r w:rsidRPr="0005190A">
              <w:rPr>
                <w:rFonts w:ascii="Arial" w:eastAsia="Times New Roman" w:hAnsi="Arial" w:cs="Arial"/>
                <w:color w:val="000000"/>
                <w:sz w:val="24"/>
                <w:szCs w:val="24"/>
              </w:rPr>
              <w:t>Takdir Belgesi+200 TL</w:t>
            </w:r>
            <w:r w:rsidR="00F562A6" w:rsidRPr="0005190A">
              <w:rPr>
                <w:rFonts w:ascii="Arial" w:eastAsia="Times New Roman" w:hAnsi="Arial" w:cs="Arial"/>
                <w:color w:val="000000"/>
                <w:sz w:val="24"/>
                <w:szCs w:val="24"/>
              </w:rPr>
              <w:t>+ Hediye Çantası</w:t>
            </w:r>
          </w:p>
        </w:tc>
      </w:tr>
    </w:tbl>
    <w:p w:rsidR="00304FC9" w:rsidRPr="0005190A" w:rsidRDefault="00304FC9">
      <w:pPr>
        <w:spacing w:after="0" w:line="240" w:lineRule="auto"/>
        <w:jc w:val="both"/>
        <w:rPr>
          <w:rFonts w:ascii="Arial" w:eastAsia="Times New Roman" w:hAnsi="Arial" w:cs="Arial"/>
          <w:sz w:val="24"/>
          <w:szCs w:val="24"/>
        </w:rPr>
      </w:pPr>
    </w:p>
    <w:p w:rsidR="00304FC9" w:rsidRPr="0005190A" w:rsidRDefault="00304FC9">
      <w:pPr>
        <w:spacing w:after="0" w:line="240" w:lineRule="auto"/>
        <w:jc w:val="both"/>
        <w:rPr>
          <w:rFonts w:ascii="Arial" w:eastAsia="Times New Roman" w:hAnsi="Arial" w:cs="Arial"/>
          <w:b/>
          <w:sz w:val="24"/>
          <w:szCs w:val="24"/>
        </w:rPr>
      </w:pPr>
    </w:p>
    <w:p w:rsidR="00304FC9" w:rsidRPr="0005190A" w:rsidRDefault="00F562A6">
      <w:pPr>
        <w:rPr>
          <w:rFonts w:ascii="Arial" w:eastAsia="Times New Roman" w:hAnsi="Arial" w:cs="Arial"/>
          <w:b/>
          <w:sz w:val="24"/>
          <w:szCs w:val="24"/>
        </w:rPr>
      </w:pPr>
      <w:r w:rsidRPr="0005190A">
        <w:rPr>
          <w:rFonts w:ascii="Arial" w:eastAsia="Times New Roman" w:hAnsi="Arial" w:cs="Arial"/>
          <w:b/>
          <w:sz w:val="24"/>
          <w:szCs w:val="24"/>
        </w:rPr>
        <w:t>Yüz yüze eğitim olması durumunda değerlendirmeler aşağıdaki ölçütlere göre yapılacaktır:</w:t>
      </w:r>
    </w:p>
    <w:tbl>
      <w:tblPr>
        <w:tblStyle w:val="a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3"/>
        <w:gridCol w:w="1821"/>
        <w:gridCol w:w="2006"/>
        <w:gridCol w:w="2551"/>
        <w:gridCol w:w="1276"/>
      </w:tblGrid>
      <w:tr w:rsidR="00304FC9" w:rsidRPr="0005190A">
        <w:trPr>
          <w:trHeight w:val="1178"/>
        </w:trPr>
        <w:tc>
          <w:tcPr>
            <w:tcW w:w="1413" w:type="dxa"/>
            <w:tcBorders>
              <w:top w:val="single" w:sz="4" w:space="0" w:color="000000"/>
              <w:bottom w:val="single" w:sz="4" w:space="0" w:color="000000"/>
              <w:right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Jest ve Mimikleri Kullanma</w:t>
            </w:r>
          </w:p>
          <w:p w:rsidR="00304FC9" w:rsidRPr="0005190A" w:rsidRDefault="00304FC9">
            <w:pPr>
              <w:jc w:val="center"/>
              <w:rPr>
                <w:rFonts w:ascii="Arial" w:eastAsia="Times New Roman" w:hAnsi="Arial" w:cs="Arial"/>
                <w:sz w:val="24"/>
                <w:szCs w:val="24"/>
              </w:rPr>
            </w:pPr>
          </w:p>
        </w:tc>
        <w:tc>
          <w:tcPr>
            <w:tcW w:w="1821"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rsidP="00520C04">
            <w:pPr>
              <w:jc w:val="center"/>
              <w:rPr>
                <w:rFonts w:ascii="Arial" w:eastAsia="Times New Roman" w:hAnsi="Arial" w:cs="Arial"/>
                <w:sz w:val="24"/>
                <w:szCs w:val="24"/>
              </w:rPr>
            </w:pPr>
            <w:r w:rsidRPr="0005190A">
              <w:rPr>
                <w:rFonts w:ascii="Arial" w:eastAsia="Times New Roman" w:hAnsi="Arial" w:cs="Arial"/>
                <w:sz w:val="24"/>
                <w:szCs w:val="24"/>
              </w:rPr>
              <w:t>Vurgu -Tonlama</w:t>
            </w:r>
          </w:p>
          <w:p w:rsidR="00304FC9" w:rsidRPr="0005190A" w:rsidRDefault="00520C04" w:rsidP="00520C04">
            <w:pPr>
              <w:jc w:val="center"/>
              <w:rPr>
                <w:rFonts w:ascii="Arial" w:eastAsia="Times New Roman" w:hAnsi="Arial" w:cs="Arial"/>
                <w:sz w:val="24"/>
                <w:szCs w:val="24"/>
              </w:rPr>
            </w:pPr>
            <w:r w:rsidRPr="0005190A">
              <w:rPr>
                <w:rFonts w:ascii="Arial" w:eastAsia="Times New Roman" w:hAnsi="Arial" w:cs="Arial"/>
                <w:sz w:val="24"/>
                <w:szCs w:val="24"/>
              </w:rPr>
              <w:t>Şiiri Hissettirme</w:t>
            </w:r>
          </w:p>
          <w:p w:rsidR="00304FC9" w:rsidRPr="0005190A" w:rsidRDefault="00304FC9">
            <w:pPr>
              <w:jc w:val="center"/>
              <w:rPr>
                <w:rFonts w:ascii="Arial" w:eastAsia="Times New Roman" w:hAnsi="Arial" w:cs="Arial"/>
                <w:sz w:val="24"/>
                <w:szCs w:val="24"/>
              </w:rPr>
            </w:pPr>
          </w:p>
        </w:tc>
        <w:tc>
          <w:tcPr>
            <w:tcW w:w="2006" w:type="dxa"/>
            <w:tcBorders>
              <w:top w:val="single" w:sz="4" w:space="0" w:color="000000"/>
              <w:left w:val="single" w:sz="4" w:space="0" w:color="000000"/>
              <w:bottom w:val="single" w:sz="4" w:space="0" w:color="000000"/>
              <w:right w:val="single" w:sz="4" w:space="0" w:color="000000"/>
            </w:tcBorders>
          </w:tcPr>
          <w:p w:rsidR="00304FC9" w:rsidRPr="0005190A" w:rsidRDefault="00304FC9">
            <w:pPr>
              <w:jc w:val="center"/>
              <w:rPr>
                <w:rFonts w:ascii="Arial" w:eastAsia="Times New Roman" w:hAnsi="Arial" w:cs="Arial"/>
                <w:sz w:val="24"/>
                <w:szCs w:val="24"/>
              </w:rPr>
            </w:pPr>
          </w:p>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Şiiri Ezberden Okuma</w:t>
            </w:r>
          </w:p>
          <w:p w:rsidR="00304FC9" w:rsidRPr="0005190A" w:rsidRDefault="00304FC9">
            <w:pPr>
              <w:jc w:val="center"/>
              <w:rPr>
                <w:rFonts w:ascii="Arial" w:eastAsia="Times New Roman" w:hAnsi="Arial" w:cs="Arial"/>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Sahne Hâkimiyeti</w:t>
            </w:r>
          </w:p>
        </w:tc>
        <w:tc>
          <w:tcPr>
            <w:tcW w:w="1276" w:type="dxa"/>
            <w:tcBorders>
              <w:top w:val="single" w:sz="4" w:space="0" w:color="000000"/>
              <w:left w:val="single" w:sz="4" w:space="0" w:color="000000"/>
              <w:bottom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Toplam</w:t>
            </w:r>
          </w:p>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Puan</w:t>
            </w:r>
          </w:p>
        </w:tc>
      </w:tr>
      <w:tr w:rsidR="00304FC9" w:rsidRPr="0005190A">
        <w:trPr>
          <w:trHeight w:val="660"/>
        </w:trPr>
        <w:tc>
          <w:tcPr>
            <w:tcW w:w="1413" w:type="dxa"/>
            <w:tcBorders>
              <w:top w:val="single" w:sz="4" w:space="0" w:color="000000"/>
              <w:bottom w:val="single" w:sz="4" w:space="0" w:color="000000"/>
              <w:right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30</w:t>
            </w:r>
          </w:p>
        </w:tc>
        <w:tc>
          <w:tcPr>
            <w:tcW w:w="1821"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40</w:t>
            </w:r>
          </w:p>
        </w:tc>
        <w:tc>
          <w:tcPr>
            <w:tcW w:w="2006" w:type="dxa"/>
            <w:tcBorders>
              <w:top w:val="single" w:sz="4" w:space="0" w:color="000000"/>
              <w:left w:val="single" w:sz="4" w:space="0" w:color="000000"/>
              <w:bottom w:val="single" w:sz="4" w:space="0" w:color="000000"/>
              <w:right w:val="single" w:sz="4" w:space="0" w:color="000000"/>
            </w:tcBorders>
          </w:tcPr>
          <w:p w:rsidR="00304FC9" w:rsidRPr="0005190A" w:rsidRDefault="00304FC9">
            <w:pPr>
              <w:jc w:val="center"/>
              <w:rPr>
                <w:rFonts w:ascii="Arial" w:eastAsia="Times New Roman" w:hAnsi="Arial" w:cs="Arial"/>
                <w:sz w:val="24"/>
                <w:szCs w:val="24"/>
              </w:rPr>
            </w:pPr>
          </w:p>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10</w:t>
            </w:r>
          </w:p>
          <w:p w:rsidR="00304FC9" w:rsidRPr="0005190A" w:rsidRDefault="00304FC9">
            <w:pPr>
              <w:jc w:val="center"/>
              <w:rPr>
                <w:rFonts w:ascii="Arial" w:eastAsia="Times New Roman" w:hAnsi="Arial" w:cs="Arial"/>
                <w:sz w:val="24"/>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20</w:t>
            </w:r>
          </w:p>
        </w:tc>
        <w:tc>
          <w:tcPr>
            <w:tcW w:w="1276" w:type="dxa"/>
            <w:tcBorders>
              <w:top w:val="single" w:sz="4" w:space="0" w:color="000000"/>
              <w:left w:val="single" w:sz="4" w:space="0" w:color="000000"/>
              <w:bottom w:val="single" w:sz="4" w:space="0" w:color="000000"/>
            </w:tcBorders>
            <w:vAlign w:val="center"/>
          </w:tcPr>
          <w:p w:rsidR="00304FC9" w:rsidRPr="0005190A" w:rsidRDefault="00F562A6">
            <w:pPr>
              <w:jc w:val="center"/>
              <w:rPr>
                <w:rFonts w:ascii="Arial" w:eastAsia="Times New Roman" w:hAnsi="Arial" w:cs="Arial"/>
                <w:sz w:val="24"/>
                <w:szCs w:val="24"/>
              </w:rPr>
            </w:pPr>
            <w:r w:rsidRPr="0005190A">
              <w:rPr>
                <w:rFonts w:ascii="Arial" w:eastAsia="Times New Roman" w:hAnsi="Arial" w:cs="Arial"/>
                <w:sz w:val="24"/>
                <w:szCs w:val="24"/>
              </w:rPr>
              <w:t>100</w:t>
            </w:r>
          </w:p>
        </w:tc>
      </w:tr>
    </w:tbl>
    <w:p w:rsidR="00304FC9" w:rsidRPr="0005190A" w:rsidRDefault="00304FC9">
      <w:pPr>
        <w:spacing w:after="0" w:line="240" w:lineRule="auto"/>
        <w:jc w:val="both"/>
        <w:rPr>
          <w:rFonts w:ascii="Arial" w:eastAsia="Times New Roman" w:hAnsi="Arial" w:cs="Arial"/>
          <w:sz w:val="24"/>
          <w:szCs w:val="24"/>
        </w:rPr>
      </w:pPr>
    </w:p>
    <w:p w:rsidR="00304FC9" w:rsidRDefault="00520C04">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 xml:space="preserve">Uzaktan eğitimin devam etmesi hâlinde </w:t>
      </w:r>
      <w:r w:rsidR="00F562A6" w:rsidRPr="0005190A">
        <w:rPr>
          <w:rFonts w:ascii="Arial" w:eastAsia="Times New Roman" w:hAnsi="Arial" w:cs="Arial"/>
          <w:b/>
          <w:sz w:val="24"/>
          <w:szCs w:val="24"/>
        </w:rPr>
        <w:t>değerlendirmeler aşağıdaki ölçütlere göre yapılacaktır:</w:t>
      </w:r>
    </w:p>
    <w:p w:rsidR="0005190A" w:rsidRPr="0005190A" w:rsidRDefault="0005190A">
      <w:pPr>
        <w:spacing w:after="0" w:line="240" w:lineRule="auto"/>
        <w:jc w:val="both"/>
        <w:rPr>
          <w:rFonts w:ascii="Arial" w:eastAsia="Times New Roman" w:hAnsi="Arial" w:cs="Arial"/>
          <w:b/>
          <w:sz w:val="24"/>
          <w:szCs w:val="24"/>
        </w:rPr>
      </w:pPr>
    </w:p>
    <w:tbl>
      <w:tblPr>
        <w:tblStyle w:val="a2"/>
        <w:tblW w:w="902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57"/>
        <w:gridCol w:w="2522"/>
        <w:gridCol w:w="2778"/>
        <w:gridCol w:w="1767"/>
      </w:tblGrid>
      <w:tr w:rsidR="00304FC9" w:rsidRPr="0005190A" w:rsidTr="0005190A">
        <w:trPr>
          <w:trHeight w:val="1168"/>
        </w:trPr>
        <w:tc>
          <w:tcPr>
            <w:tcW w:w="1957" w:type="dxa"/>
            <w:tcBorders>
              <w:top w:val="single" w:sz="4" w:space="0" w:color="000000"/>
              <w:bottom w:val="single" w:sz="4" w:space="0" w:color="000000"/>
              <w:right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Jest ve Mimikleri Kullanma</w:t>
            </w:r>
          </w:p>
          <w:p w:rsidR="00304FC9" w:rsidRPr="0005190A" w:rsidRDefault="00304FC9" w:rsidP="0005190A">
            <w:pPr>
              <w:jc w:val="center"/>
              <w:rPr>
                <w:rFonts w:ascii="Arial" w:eastAsia="Times New Roman" w:hAnsi="Arial" w:cs="Arial"/>
                <w:sz w:val="24"/>
                <w:szCs w:val="24"/>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Vurgu -Tonlama</w:t>
            </w:r>
          </w:p>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 xml:space="preserve">Şiiri </w:t>
            </w:r>
            <w:r w:rsidR="00520C04" w:rsidRPr="0005190A">
              <w:rPr>
                <w:rFonts w:ascii="Arial" w:eastAsia="Times New Roman" w:hAnsi="Arial" w:cs="Arial"/>
                <w:sz w:val="24"/>
                <w:szCs w:val="24"/>
              </w:rPr>
              <w:t>Hissettirme</w:t>
            </w:r>
          </w:p>
          <w:p w:rsidR="00304FC9" w:rsidRPr="0005190A" w:rsidRDefault="00304FC9" w:rsidP="0005190A">
            <w:pPr>
              <w:jc w:val="center"/>
              <w:rPr>
                <w:rFonts w:ascii="Arial" w:eastAsia="Times New Roman" w:hAnsi="Arial" w:cs="Arial"/>
                <w:sz w:val="24"/>
                <w:szCs w:val="24"/>
              </w:rPr>
            </w:pPr>
          </w:p>
        </w:tc>
        <w:tc>
          <w:tcPr>
            <w:tcW w:w="2778"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304FC9" w:rsidP="0005190A">
            <w:pPr>
              <w:jc w:val="center"/>
              <w:rPr>
                <w:rFonts w:ascii="Arial" w:eastAsia="Times New Roman" w:hAnsi="Arial" w:cs="Arial"/>
                <w:sz w:val="24"/>
                <w:szCs w:val="24"/>
              </w:rPr>
            </w:pPr>
          </w:p>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Şiiri Ezberden Okuma</w:t>
            </w:r>
          </w:p>
          <w:p w:rsidR="00304FC9" w:rsidRPr="0005190A" w:rsidRDefault="00304FC9" w:rsidP="0005190A">
            <w:pPr>
              <w:jc w:val="center"/>
              <w:rPr>
                <w:rFonts w:ascii="Arial" w:eastAsia="Times New Roman" w:hAnsi="Arial" w:cs="Arial"/>
                <w:sz w:val="24"/>
                <w:szCs w:val="24"/>
              </w:rPr>
            </w:pPr>
          </w:p>
        </w:tc>
        <w:tc>
          <w:tcPr>
            <w:tcW w:w="1767" w:type="dxa"/>
            <w:tcBorders>
              <w:top w:val="single" w:sz="4" w:space="0" w:color="000000"/>
              <w:left w:val="single" w:sz="4" w:space="0" w:color="000000"/>
              <w:bottom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Toplam</w:t>
            </w:r>
          </w:p>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Puan</w:t>
            </w:r>
          </w:p>
        </w:tc>
      </w:tr>
      <w:tr w:rsidR="00304FC9" w:rsidRPr="0005190A" w:rsidTr="0005190A">
        <w:trPr>
          <w:trHeight w:val="654"/>
        </w:trPr>
        <w:tc>
          <w:tcPr>
            <w:tcW w:w="1957" w:type="dxa"/>
            <w:tcBorders>
              <w:top w:val="single" w:sz="4" w:space="0" w:color="000000"/>
              <w:bottom w:val="single" w:sz="4" w:space="0" w:color="000000"/>
              <w:right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50</w:t>
            </w:r>
          </w:p>
        </w:tc>
        <w:tc>
          <w:tcPr>
            <w:tcW w:w="2778" w:type="dxa"/>
            <w:tcBorders>
              <w:top w:val="single" w:sz="4" w:space="0" w:color="000000"/>
              <w:left w:val="single" w:sz="4" w:space="0" w:color="000000"/>
              <w:bottom w:val="single" w:sz="4" w:space="0" w:color="000000"/>
              <w:right w:val="single" w:sz="4" w:space="0" w:color="000000"/>
            </w:tcBorders>
            <w:vAlign w:val="center"/>
          </w:tcPr>
          <w:p w:rsidR="00304FC9" w:rsidRPr="0005190A" w:rsidRDefault="00304FC9" w:rsidP="0005190A">
            <w:pPr>
              <w:jc w:val="center"/>
              <w:rPr>
                <w:rFonts w:ascii="Arial" w:eastAsia="Times New Roman" w:hAnsi="Arial" w:cs="Arial"/>
                <w:sz w:val="24"/>
                <w:szCs w:val="24"/>
              </w:rPr>
            </w:pPr>
          </w:p>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10</w:t>
            </w:r>
          </w:p>
          <w:p w:rsidR="00304FC9" w:rsidRPr="0005190A" w:rsidRDefault="00304FC9" w:rsidP="0005190A">
            <w:pPr>
              <w:jc w:val="center"/>
              <w:rPr>
                <w:rFonts w:ascii="Arial" w:eastAsia="Times New Roman" w:hAnsi="Arial" w:cs="Arial"/>
                <w:sz w:val="24"/>
                <w:szCs w:val="24"/>
              </w:rPr>
            </w:pPr>
          </w:p>
        </w:tc>
        <w:tc>
          <w:tcPr>
            <w:tcW w:w="1767" w:type="dxa"/>
            <w:tcBorders>
              <w:top w:val="single" w:sz="4" w:space="0" w:color="000000"/>
              <w:left w:val="single" w:sz="4" w:space="0" w:color="000000"/>
              <w:bottom w:val="single" w:sz="4" w:space="0" w:color="000000"/>
            </w:tcBorders>
            <w:vAlign w:val="center"/>
          </w:tcPr>
          <w:p w:rsidR="00304FC9" w:rsidRPr="0005190A" w:rsidRDefault="00F562A6" w:rsidP="0005190A">
            <w:pPr>
              <w:jc w:val="center"/>
              <w:rPr>
                <w:rFonts w:ascii="Arial" w:eastAsia="Times New Roman" w:hAnsi="Arial" w:cs="Arial"/>
                <w:sz w:val="24"/>
                <w:szCs w:val="24"/>
              </w:rPr>
            </w:pPr>
            <w:r w:rsidRPr="0005190A">
              <w:rPr>
                <w:rFonts w:ascii="Arial" w:eastAsia="Times New Roman" w:hAnsi="Arial" w:cs="Arial"/>
                <w:sz w:val="24"/>
                <w:szCs w:val="24"/>
              </w:rPr>
              <w:t>100</w:t>
            </w:r>
          </w:p>
        </w:tc>
      </w:tr>
    </w:tbl>
    <w:p w:rsidR="0005190A" w:rsidRDefault="0005190A">
      <w:pPr>
        <w:spacing w:after="0" w:line="240" w:lineRule="auto"/>
        <w:jc w:val="both"/>
        <w:rPr>
          <w:rFonts w:ascii="Arial" w:eastAsia="Times New Roman" w:hAnsi="Arial" w:cs="Arial"/>
          <w:b/>
          <w:sz w:val="24"/>
          <w:szCs w:val="24"/>
        </w:rPr>
      </w:pPr>
    </w:p>
    <w:p w:rsidR="00304FC9" w:rsidRPr="0005190A" w:rsidRDefault="00F562A6">
      <w:pPr>
        <w:spacing w:after="0" w:line="240" w:lineRule="auto"/>
        <w:jc w:val="both"/>
        <w:rPr>
          <w:rFonts w:ascii="Arial" w:eastAsia="Times New Roman" w:hAnsi="Arial" w:cs="Arial"/>
          <w:b/>
          <w:sz w:val="24"/>
          <w:szCs w:val="24"/>
        </w:rPr>
      </w:pPr>
      <w:r w:rsidRPr="0005190A">
        <w:rPr>
          <w:rFonts w:ascii="Arial" w:eastAsia="Times New Roman" w:hAnsi="Arial" w:cs="Arial"/>
          <w:b/>
          <w:sz w:val="24"/>
          <w:szCs w:val="24"/>
        </w:rPr>
        <w:t>Diğer Hususlar</w:t>
      </w:r>
    </w:p>
    <w:p w:rsidR="00304FC9" w:rsidRPr="0005190A" w:rsidRDefault="00F562A6" w:rsidP="00520C04">
      <w:pPr>
        <w:spacing w:after="0" w:line="240" w:lineRule="auto"/>
        <w:jc w:val="both"/>
        <w:rPr>
          <w:rFonts w:ascii="Arial" w:hAnsi="Arial" w:cs="Arial"/>
          <w:color w:val="000000"/>
          <w:sz w:val="24"/>
          <w:szCs w:val="24"/>
        </w:rPr>
      </w:pPr>
      <w:r w:rsidRPr="0005190A">
        <w:rPr>
          <w:rFonts w:ascii="Arial" w:eastAsia="Times New Roman" w:hAnsi="Arial" w:cs="Arial"/>
          <w:b/>
          <w:sz w:val="24"/>
          <w:szCs w:val="24"/>
        </w:rPr>
        <w:t xml:space="preserve">Madde-9 </w:t>
      </w:r>
      <w:r w:rsidRPr="0005190A">
        <w:rPr>
          <w:rFonts w:ascii="Arial" w:eastAsia="Times New Roman" w:hAnsi="Arial" w:cs="Arial"/>
          <w:color w:val="000000"/>
          <w:sz w:val="24"/>
          <w:szCs w:val="24"/>
        </w:rPr>
        <w:t>Yarışmaya katılan öğrenci ve rehber öğretmenleri bu şartnamede belirtilen tüm hususları kabul etmiş sayılacaklardır.</w:t>
      </w:r>
      <w:r w:rsidR="00520C04" w:rsidRPr="0005190A">
        <w:rPr>
          <w:rFonts w:ascii="Arial" w:eastAsia="Times New Roman" w:hAnsi="Arial" w:cs="Arial"/>
          <w:color w:val="000000"/>
          <w:sz w:val="24"/>
          <w:szCs w:val="24"/>
        </w:rPr>
        <w:t xml:space="preserve"> </w:t>
      </w:r>
      <w:r w:rsidRPr="0005190A">
        <w:rPr>
          <w:rFonts w:ascii="Arial" w:eastAsia="Times New Roman" w:hAnsi="Arial" w:cs="Arial"/>
          <w:color w:val="000000"/>
          <w:sz w:val="24"/>
          <w:szCs w:val="24"/>
        </w:rPr>
        <w:t>Yarışmalarda maddi hatalar (hesap hatası kaynaklı) dışındaki itirazlar değerlendirmeye alınmayacaktır.</w:t>
      </w:r>
      <w:r w:rsidR="00520C04" w:rsidRPr="0005190A">
        <w:rPr>
          <w:rFonts w:ascii="Arial" w:eastAsia="Times New Roman" w:hAnsi="Arial" w:cs="Arial"/>
          <w:color w:val="000000"/>
          <w:sz w:val="24"/>
          <w:szCs w:val="24"/>
        </w:rPr>
        <w:t xml:space="preserve"> </w:t>
      </w:r>
      <w:r w:rsidRPr="0005190A">
        <w:rPr>
          <w:rFonts w:ascii="Arial" w:eastAsia="Times New Roman" w:hAnsi="Arial" w:cs="Arial"/>
          <w:color w:val="000000"/>
          <w:sz w:val="24"/>
          <w:szCs w:val="24"/>
        </w:rPr>
        <w:t>Seçici kurul 3(üç) Türk Dili ve Edebiyatı, 1</w:t>
      </w:r>
      <w:r w:rsidR="00520C04" w:rsidRPr="0005190A">
        <w:rPr>
          <w:rFonts w:ascii="Arial" w:eastAsia="Times New Roman" w:hAnsi="Arial" w:cs="Arial"/>
          <w:color w:val="000000"/>
          <w:sz w:val="24"/>
          <w:szCs w:val="24"/>
        </w:rPr>
        <w:t xml:space="preserve"> </w:t>
      </w:r>
      <w:r w:rsidRPr="0005190A">
        <w:rPr>
          <w:rFonts w:ascii="Arial" w:eastAsia="Times New Roman" w:hAnsi="Arial" w:cs="Arial"/>
          <w:color w:val="000000"/>
          <w:sz w:val="24"/>
          <w:szCs w:val="24"/>
        </w:rPr>
        <w:t>(bir) Tarih öğretmeninden oluşacaktır.</w:t>
      </w:r>
    </w:p>
    <w:p w:rsidR="00520C04" w:rsidRDefault="00F562A6">
      <w:pPr>
        <w:spacing w:after="0" w:line="240" w:lineRule="auto"/>
        <w:ind w:left="4248" w:firstLine="708"/>
        <w:jc w:val="both"/>
        <w:rPr>
          <w:rFonts w:ascii="Arial" w:eastAsia="Times New Roman" w:hAnsi="Arial" w:cs="Arial"/>
          <w:sz w:val="24"/>
          <w:szCs w:val="24"/>
        </w:rPr>
      </w:pPr>
      <w:bookmarkStart w:id="2" w:name="_30j0zll" w:colFirst="0" w:colLast="0"/>
      <w:bookmarkEnd w:id="2"/>
      <w:r w:rsidRPr="0005190A">
        <w:rPr>
          <w:rFonts w:ascii="Arial" w:eastAsia="Times New Roman" w:hAnsi="Arial" w:cs="Arial"/>
          <w:sz w:val="24"/>
          <w:szCs w:val="24"/>
        </w:rPr>
        <w:t xml:space="preserve">            </w:t>
      </w:r>
    </w:p>
    <w:p w:rsidR="0005190A" w:rsidRPr="0005190A" w:rsidRDefault="0005190A">
      <w:pPr>
        <w:spacing w:after="0" w:line="240" w:lineRule="auto"/>
        <w:ind w:left="4248" w:firstLine="708"/>
        <w:jc w:val="both"/>
        <w:rPr>
          <w:rFonts w:ascii="Arial" w:eastAsia="Times New Roman" w:hAnsi="Arial" w:cs="Arial"/>
          <w:sz w:val="24"/>
          <w:szCs w:val="24"/>
        </w:rPr>
      </w:pPr>
    </w:p>
    <w:p w:rsidR="00304FC9" w:rsidRPr="0005190A" w:rsidRDefault="00F562A6">
      <w:pPr>
        <w:spacing w:after="0" w:line="240" w:lineRule="auto"/>
        <w:ind w:left="4248" w:firstLine="708"/>
        <w:jc w:val="both"/>
        <w:rPr>
          <w:rFonts w:ascii="Arial" w:eastAsia="Times New Roman" w:hAnsi="Arial" w:cs="Arial"/>
          <w:sz w:val="24"/>
          <w:szCs w:val="24"/>
        </w:rPr>
      </w:pPr>
      <w:r w:rsidRPr="0005190A">
        <w:rPr>
          <w:rFonts w:ascii="Arial" w:eastAsia="Times New Roman" w:hAnsi="Arial" w:cs="Arial"/>
          <w:sz w:val="24"/>
          <w:szCs w:val="24"/>
        </w:rPr>
        <w:t xml:space="preserve">Trabzon İl Millî Eğitim Müdürlüğü                                           </w:t>
      </w:r>
    </w:p>
    <w:p w:rsidR="00304FC9" w:rsidRPr="0005190A" w:rsidRDefault="00520C04">
      <w:pPr>
        <w:spacing w:after="0" w:line="240" w:lineRule="auto"/>
        <w:ind w:left="4248" w:firstLine="708"/>
        <w:jc w:val="both"/>
        <w:rPr>
          <w:rFonts w:ascii="Arial" w:eastAsia="Times New Roman" w:hAnsi="Arial" w:cs="Arial"/>
          <w:sz w:val="24"/>
          <w:szCs w:val="24"/>
        </w:rPr>
      </w:pPr>
      <w:r w:rsidRPr="0005190A">
        <w:rPr>
          <w:rFonts w:ascii="Arial" w:eastAsia="Times New Roman" w:hAnsi="Arial" w:cs="Arial"/>
          <w:sz w:val="24"/>
          <w:szCs w:val="24"/>
        </w:rPr>
        <w:t xml:space="preserve">           </w:t>
      </w:r>
      <w:r w:rsidR="00F562A6" w:rsidRPr="0005190A">
        <w:rPr>
          <w:rFonts w:ascii="Arial" w:eastAsia="Times New Roman" w:hAnsi="Arial" w:cs="Arial"/>
          <w:sz w:val="24"/>
          <w:szCs w:val="24"/>
        </w:rPr>
        <w:t>Ortaöğretim Şubesi</w:t>
      </w:r>
    </w:p>
    <w:p w:rsidR="00304FC9" w:rsidRPr="0005190A" w:rsidRDefault="00304FC9">
      <w:pPr>
        <w:jc w:val="both"/>
        <w:rPr>
          <w:rFonts w:ascii="Arial" w:eastAsia="Times New Roman" w:hAnsi="Arial" w:cs="Arial"/>
          <w:b/>
          <w:sz w:val="24"/>
          <w:szCs w:val="24"/>
        </w:rPr>
      </w:pPr>
    </w:p>
    <w:p w:rsidR="00304FC9" w:rsidRPr="0005190A" w:rsidRDefault="00304FC9">
      <w:pPr>
        <w:rPr>
          <w:rFonts w:ascii="Arial" w:hAnsi="Arial" w:cs="Arial"/>
          <w:sz w:val="24"/>
          <w:szCs w:val="24"/>
        </w:rPr>
      </w:pPr>
    </w:p>
    <w:sectPr w:rsidR="00304FC9" w:rsidRPr="0005190A" w:rsidSect="0005190A">
      <w:pgSz w:w="11906" w:h="16838"/>
      <w:pgMar w:top="709" w:right="1417" w:bottom="1135"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4944"/>
    <w:multiLevelType w:val="multilevel"/>
    <w:tmpl w:val="D4EC0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20826"/>
    <w:multiLevelType w:val="multilevel"/>
    <w:tmpl w:val="7D826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3C62B2"/>
    <w:multiLevelType w:val="multilevel"/>
    <w:tmpl w:val="491C4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4030B1"/>
    <w:multiLevelType w:val="multilevel"/>
    <w:tmpl w:val="558AE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056625"/>
    <w:multiLevelType w:val="multilevel"/>
    <w:tmpl w:val="C14A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C9"/>
    <w:rsid w:val="00031271"/>
    <w:rsid w:val="0005190A"/>
    <w:rsid w:val="00056420"/>
    <w:rsid w:val="002168AA"/>
    <w:rsid w:val="00303FA7"/>
    <w:rsid w:val="00304FC9"/>
    <w:rsid w:val="00520C04"/>
    <w:rsid w:val="005D07AD"/>
    <w:rsid w:val="00671AFF"/>
    <w:rsid w:val="00F56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84527-0D9B-48F5-9A4F-B5F4F9D2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G.MemisKAPTANOGLU</dc:creator>
  <cp:lastModifiedBy>Pc</cp:lastModifiedBy>
  <cp:revision>2</cp:revision>
  <cp:lastPrinted>2021-01-26T08:35:00Z</cp:lastPrinted>
  <dcterms:created xsi:type="dcterms:W3CDTF">2021-02-02T09:12:00Z</dcterms:created>
  <dcterms:modified xsi:type="dcterms:W3CDTF">2021-02-02T09:12:00Z</dcterms:modified>
</cp:coreProperties>
</file>